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3BDEEDDD" w:rsidR="00706B72" w:rsidRDefault="00063D7E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60355F54" w:rsidR="00646010" w:rsidRDefault="001A5D20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</w:t>
      </w:r>
      <w:r w:rsidR="009B4E71">
        <w:rPr>
          <w:rFonts w:ascii="Arial" w:hAnsi="Arial" w:cs="Arial"/>
          <w:b/>
          <w:sz w:val="36"/>
          <w:szCs w:val="36"/>
        </w:rPr>
        <w:t>2</w:t>
      </w:r>
      <w:r w:rsidR="008A2D37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3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64CE6174" w:rsidR="001A5D20" w:rsidRPr="001A5D20" w:rsidRDefault="009B4E71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 xml:space="preserve">La Diócesis de Calahorra y La Calzada-Logroño </w:t>
      </w:r>
      <w:r w:rsidR="00BF1542">
        <w:rPr>
          <w:rFonts w:ascii="Arial" w:hAnsi="Arial" w:cs="Arial"/>
          <w:b/>
          <w:bCs/>
          <w:color w:val="auto"/>
          <w:sz w:val="36"/>
          <w:szCs w:val="36"/>
        </w:rPr>
        <w:t>se suma a la</w:t>
      </w:r>
      <w:r>
        <w:rPr>
          <w:rFonts w:ascii="Arial" w:hAnsi="Arial" w:cs="Arial"/>
          <w:b/>
          <w:bCs/>
          <w:color w:val="auto"/>
          <w:sz w:val="36"/>
          <w:szCs w:val="36"/>
        </w:rPr>
        <w:t xml:space="preserve"> Jornada de Ayuno y Oración por la Paz en este Miércoles de Ceniza</w:t>
      </w:r>
    </w:p>
    <w:p w14:paraId="6F694799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76D8FB97" w14:textId="77777777" w:rsidR="001A5D20" w:rsidRDefault="001A5D20" w:rsidP="001A5D20">
      <w:pPr>
        <w:pStyle w:val="Ttulo6"/>
        <w:spacing w:before="0"/>
        <w:jc w:val="both"/>
        <w:textAlignment w:val="baseline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</w:rPr>
      </w:pPr>
    </w:p>
    <w:p w14:paraId="5282DDD2" w14:textId="77777777" w:rsidR="009B4E71" w:rsidRPr="009B4E71" w:rsidRDefault="009B4E71" w:rsidP="009B4E71">
      <w:pPr>
        <w:shd w:val="clear" w:color="auto" w:fill="FFFFFF"/>
        <w:spacing w:after="384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Ante la barbarie de la guerra que están sufriendo los hombres, mujeres y niños de Ucrania, hacemos nuestro el llamamiento del Papa Francisco a hacer este 2 de marzo, Miércoles de Ceniza una “Jornada de ayuno y oración por la paz”.</w:t>
      </w:r>
    </w:p>
    <w:p w14:paraId="0184B38F" w14:textId="77777777" w:rsidR="009B4E71" w:rsidRPr="009B4E71" w:rsidRDefault="009B4E71" w:rsidP="009B4E71">
      <w:pPr>
        <w:shd w:val="clear" w:color="auto" w:fill="FFFFFF"/>
        <w:spacing w:after="384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Además de con nuestras oraciones animamos a realizar un donativo para la emergencia humanitaria en Ucrania:</w:t>
      </w:r>
    </w:p>
    <w:p w14:paraId="5AE92880" w14:textId="77777777" w:rsidR="009B4E71" w:rsidRPr="009B4E71" w:rsidRDefault="009B4E71" w:rsidP="009B4E71">
      <w:pPr>
        <w:numPr>
          <w:ilvl w:val="0"/>
          <w:numId w:val="11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Cáritas Española ya ha aportado 100.000 euros para intervenciones de emergencia (seguridad alimentaria, agua, saneamiento e higiene, refugio…) y ha habilitado dos cuentas bancarias para canalizar las donaciones:</w:t>
      </w:r>
    </w:p>
    <w:p w14:paraId="0071533A" w14:textId="77777777" w:rsidR="009B4E71" w:rsidRDefault="009B4E71" w:rsidP="009B4E71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</w:pPr>
    </w:p>
    <w:p w14:paraId="3DC38F24" w14:textId="0F81C50E" w:rsidR="009B4E71" w:rsidRPr="009B4E71" w:rsidRDefault="009B4E71" w:rsidP="009B4E71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Cuentas bancarias abiertas por Cáritas Española para la emergencia humanitaria en Ucrania:</w:t>
      </w:r>
    </w:p>
    <w:p w14:paraId="125738D0" w14:textId="77777777" w:rsidR="009B4E71" w:rsidRPr="009B4E71" w:rsidRDefault="009B4E71" w:rsidP="009B4E71">
      <w:pPr>
        <w:numPr>
          <w:ilvl w:val="0"/>
          <w:numId w:val="12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Santander: ES8800496791712116009428</w:t>
      </w:r>
    </w:p>
    <w:p w14:paraId="372B4A25" w14:textId="77777777" w:rsidR="009B4E71" w:rsidRPr="009B4E71" w:rsidRDefault="009B4E71" w:rsidP="009B4E71">
      <w:pPr>
        <w:numPr>
          <w:ilvl w:val="0"/>
          <w:numId w:val="12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CaixaBank: ES3121005731750200266218</w:t>
      </w:r>
    </w:p>
    <w:p w14:paraId="12C84B54" w14:textId="77777777" w:rsidR="009B4E71" w:rsidRPr="009B4E71" w:rsidRDefault="009B4E71" w:rsidP="009B4E71">
      <w:pPr>
        <w:numPr>
          <w:ilvl w:val="0"/>
          <w:numId w:val="12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Bizum: 00089</w:t>
      </w:r>
    </w:p>
    <w:p w14:paraId="28FE9FD9" w14:textId="77777777" w:rsidR="009B4E71" w:rsidRPr="009B4E71" w:rsidRDefault="009B4E71" w:rsidP="009B4E71">
      <w:pPr>
        <w:shd w:val="clear" w:color="auto" w:fill="FFFFFF"/>
        <w:spacing w:after="384" w:line="276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Las personas que deseen beneficiarse de las ventajas fiscales de hacer un donativo, al realizar la transferencia o ingreso deben indicar su nombre, apellidos y DNI para que Cáritas Española pueda realizar el trámite necesario.</w:t>
      </w:r>
    </w:p>
    <w:p w14:paraId="3D71E668" w14:textId="351AB896" w:rsidR="009B4E71" w:rsidRPr="009B4E71" w:rsidRDefault="009B4E71" w:rsidP="009B4E71">
      <w:pPr>
        <w:numPr>
          <w:ilvl w:val="0"/>
          <w:numId w:val="13"/>
        </w:numPr>
        <w:shd w:val="clear" w:color="auto" w:fill="FFFFFF"/>
        <w:spacing w:after="0" w:line="276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Además,</w:t>
      </w:r>
      <w:r w:rsidRPr="009B4E71">
        <w:rPr>
          <w:rFonts w:ascii="Arial" w:eastAsia="Times New Roman" w:hAnsi="Arial" w:cs="Arial"/>
          <w:sz w:val="24"/>
          <w:szCs w:val="24"/>
          <w:lang w:eastAsia="es-ES"/>
        </w:rPr>
        <w:t xml:space="preserve"> nos sumamos a la causa que están llevando a cabo los ciudadanos ucranianos que residen en La Rioja: ellos necesitan sacos de dormir (nuevos o usados limpios), mantas, ropa térmica, botiquines de primeros auxilios, medicamentos básicos, comida no </w:t>
      </w:r>
      <w:r w:rsidRPr="009B4E71">
        <w:rPr>
          <w:rFonts w:ascii="Arial" w:eastAsia="Times New Roman" w:hAnsi="Arial" w:cs="Arial"/>
          <w:sz w:val="24"/>
          <w:szCs w:val="24"/>
          <w:lang w:eastAsia="es-ES"/>
        </w:rPr>
        <w:lastRenderedPageBreak/>
        <w:t>perecedera, termos, walkie-talkies, linternas auto-recargables…Se pueden donar estos materiales en horario de 9h. a 20h.:</w:t>
      </w:r>
    </w:p>
    <w:p w14:paraId="55A0EFAF" w14:textId="77777777" w:rsidR="009B4E71" w:rsidRPr="009B4E71" w:rsidRDefault="009B4E71" w:rsidP="009B4E71">
      <w:pPr>
        <w:numPr>
          <w:ilvl w:val="3"/>
          <w:numId w:val="13"/>
        </w:numPr>
        <w:shd w:val="clear" w:color="auto" w:fill="FFFFFF"/>
        <w:spacing w:after="0" w:line="276" w:lineRule="auto"/>
        <w:ind w:left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Calle San Millán 19, bajo, Logroño</w:t>
      </w:r>
    </w:p>
    <w:p w14:paraId="1A17E67E" w14:textId="77777777" w:rsidR="009B4E71" w:rsidRPr="009B4E71" w:rsidRDefault="009B4E71" w:rsidP="009B4E71">
      <w:pPr>
        <w:numPr>
          <w:ilvl w:val="3"/>
          <w:numId w:val="13"/>
        </w:numPr>
        <w:shd w:val="clear" w:color="auto" w:fill="FFFFFF"/>
        <w:spacing w:after="0" w:line="276" w:lineRule="auto"/>
        <w:ind w:left="226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9B4E71">
        <w:rPr>
          <w:rFonts w:ascii="Arial" w:eastAsia="Times New Roman" w:hAnsi="Arial" w:cs="Arial"/>
          <w:sz w:val="24"/>
          <w:szCs w:val="24"/>
          <w:lang w:eastAsia="es-ES"/>
        </w:rPr>
        <w:t>Calle Las Balsas, 53, Polígono de Cantabria, Logroño</w:t>
      </w:r>
    </w:p>
    <w:p w14:paraId="259D275F" w14:textId="0F0ADA34" w:rsidR="002E43B2" w:rsidRPr="009B4E71" w:rsidRDefault="002E43B2" w:rsidP="009B4E71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sectPr w:rsidR="002E43B2" w:rsidRPr="009B4E71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A9B6" w14:textId="77777777" w:rsidR="0061361B" w:rsidRDefault="0061361B" w:rsidP="00DF20E9">
      <w:pPr>
        <w:spacing w:after="0" w:line="240" w:lineRule="auto"/>
      </w:pPr>
      <w:r>
        <w:separator/>
      </w:r>
    </w:p>
  </w:endnote>
  <w:endnote w:type="continuationSeparator" w:id="0">
    <w:p w14:paraId="67C97A8C" w14:textId="77777777" w:rsidR="0061361B" w:rsidRDefault="0061361B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C1247" w14:textId="77777777" w:rsidR="0061361B" w:rsidRDefault="0061361B" w:rsidP="00DF20E9">
      <w:pPr>
        <w:spacing w:after="0" w:line="240" w:lineRule="auto"/>
      </w:pPr>
      <w:r>
        <w:separator/>
      </w:r>
    </w:p>
  </w:footnote>
  <w:footnote w:type="continuationSeparator" w:id="0">
    <w:p w14:paraId="3805EA0C" w14:textId="77777777" w:rsidR="0061361B" w:rsidRDefault="0061361B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649EF"/>
    <w:multiLevelType w:val="multilevel"/>
    <w:tmpl w:val="2F42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75C78"/>
    <w:multiLevelType w:val="multilevel"/>
    <w:tmpl w:val="7C32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D4B7B"/>
    <w:multiLevelType w:val="multilevel"/>
    <w:tmpl w:val="E70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43968"/>
    <w:rsid w:val="00043AE9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AA9"/>
    <w:rsid w:val="00365D0F"/>
    <w:rsid w:val="00366492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4511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A0D00"/>
    <w:rsid w:val="004A7B97"/>
    <w:rsid w:val="004C38AD"/>
    <w:rsid w:val="004D412C"/>
    <w:rsid w:val="004D5D61"/>
    <w:rsid w:val="004E1435"/>
    <w:rsid w:val="00503AA8"/>
    <w:rsid w:val="00505F38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438E"/>
    <w:rsid w:val="00604D0A"/>
    <w:rsid w:val="0061361B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652D1"/>
    <w:rsid w:val="0077162F"/>
    <w:rsid w:val="007835E3"/>
    <w:rsid w:val="007A2732"/>
    <w:rsid w:val="007A31EA"/>
    <w:rsid w:val="007B1065"/>
    <w:rsid w:val="007B3CA9"/>
    <w:rsid w:val="007E08E3"/>
    <w:rsid w:val="007E57EA"/>
    <w:rsid w:val="007F4C7F"/>
    <w:rsid w:val="00803E89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732E"/>
    <w:rsid w:val="00961F45"/>
    <w:rsid w:val="00966E10"/>
    <w:rsid w:val="009710ED"/>
    <w:rsid w:val="009A1ED8"/>
    <w:rsid w:val="009A207E"/>
    <w:rsid w:val="009B4E71"/>
    <w:rsid w:val="009C322C"/>
    <w:rsid w:val="009C3BC2"/>
    <w:rsid w:val="009C79E7"/>
    <w:rsid w:val="009C7ACA"/>
    <w:rsid w:val="009E076A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852F7"/>
    <w:rsid w:val="00A85338"/>
    <w:rsid w:val="00A86BDA"/>
    <w:rsid w:val="00A92933"/>
    <w:rsid w:val="00AB7306"/>
    <w:rsid w:val="00AC7443"/>
    <w:rsid w:val="00AD03E5"/>
    <w:rsid w:val="00AE42DF"/>
    <w:rsid w:val="00AF040B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4496"/>
    <w:rsid w:val="00BD79ED"/>
    <w:rsid w:val="00BF074A"/>
    <w:rsid w:val="00BF147D"/>
    <w:rsid w:val="00BF1542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D3DF8"/>
    <w:rsid w:val="00CD4201"/>
    <w:rsid w:val="00CE2C06"/>
    <w:rsid w:val="00CF5045"/>
    <w:rsid w:val="00D16DC5"/>
    <w:rsid w:val="00D32811"/>
    <w:rsid w:val="00D34DAD"/>
    <w:rsid w:val="00D478EB"/>
    <w:rsid w:val="00D50ED7"/>
    <w:rsid w:val="00D60EED"/>
    <w:rsid w:val="00DA1D68"/>
    <w:rsid w:val="00DA2EF2"/>
    <w:rsid w:val="00DA61B5"/>
    <w:rsid w:val="00DC3447"/>
    <w:rsid w:val="00DD250C"/>
    <w:rsid w:val="00DF1B4C"/>
    <w:rsid w:val="00DF20E9"/>
    <w:rsid w:val="00DF703E"/>
    <w:rsid w:val="00DF796A"/>
    <w:rsid w:val="00E01173"/>
    <w:rsid w:val="00E02266"/>
    <w:rsid w:val="00E17C7B"/>
    <w:rsid w:val="00E2587C"/>
    <w:rsid w:val="00E30505"/>
    <w:rsid w:val="00E32E1E"/>
    <w:rsid w:val="00E4066E"/>
    <w:rsid w:val="00E44002"/>
    <w:rsid w:val="00E47BCB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76CAF"/>
    <w:rsid w:val="00F77545"/>
    <w:rsid w:val="00F92CBB"/>
    <w:rsid w:val="00FC5CC0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 </cp:lastModifiedBy>
  <cp:revision>3</cp:revision>
  <cp:lastPrinted>2022-01-11T09:02:00Z</cp:lastPrinted>
  <dcterms:created xsi:type="dcterms:W3CDTF">2022-03-02T11:06:00Z</dcterms:created>
  <dcterms:modified xsi:type="dcterms:W3CDTF">2022-03-02T11:07:00Z</dcterms:modified>
</cp:coreProperties>
</file>