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D066" w14:textId="6205B17D" w:rsidR="00EF15A4" w:rsidRPr="00D102DF" w:rsidRDefault="00EF15A4" w:rsidP="00D102DF">
      <w:pPr>
        <w:rPr>
          <w:rFonts w:ascii="Bookman Old Style" w:hAnsi="Bookman Old Style"/>
          <w:b/>
          <w:bCs/>
        </w:rPr>
      </w:pPr>
    </w:p>
    <w:p w14:paraId="5297A7B4" w14:textId="2BC8F17A" w:rsidR="009E17DE" w:rsidRPr="00D102DF" w:rsidRDefault="00EF15A4" w:rsidP="00D102DF">
      <w:pPr>
        <w:spacing w:before="360"/>
        <w:jc w:val="right"/>
        <w:rPr>
          <w:rFonts w:ascii="Arial Black" w:hAnsi="Arial Black" w:cs="Arial"/>
          <w:b/>
          <w:color w:val="auto"/>
          <w:sz w:val="22"/>
          <w:szCs w:val="2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102DF">
        <w:rPr>
          <w:rFonts w:ascii="Arial Black" w:hAnsi="Arial Black" w:cs="Arial"/>
          <w:b/>
          <w:color w:val="auto"/>
          <w:sz w:val="22"/>
          <w:szCs w:val="2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Diócesis de Calahorra y La Calzada-Logroño</w:t>
      </w:r>
    </w:p>
    <w:p w14:paraId="4A816C00" w14:textId="77777777" w:rsidR="009E17DE" w:rsidRPr="00D102DF" w:rsidRDefault="009E17DE" w:rsidP="00D102DF">
      <w:pPr>
        <w:rPr>
          <w:rFonts w:ascii="Bookman Old Style" w:hAnsi="Bookman Old Style"/>
          <w:b/>
          <w:bCs/>
        </w:rPr>
      </w:pPr>
    </w:p>
    <w:p w14:paraId="71CA6308" w14:textId="77777777" w:rsidR="00EF15A4" w:rsidRDefault="00EF15A4" w:rsidP="00D102DF">
      <w:pPr>
        <w:rPr>
          <w:rFonts w:ascii="Bookman Old Style" w:hAnsi="Bookman Old Style"/>
          <w:b/>
          <w:bCs/>
        </w:rPr>
      </w:pPr>
    </w:p>
    <w:p w14:paraId="6B45E117" w14:textId="77777777" w:rsidR="00D102DF" w:rsidRPr="00D102DF" w:rsidRDefault="00D102DF" w:rsidP="00D102DF">
      <w:pPr>
        <w:rPr>
          <w:rFonts w:ascii="Bookman Old Style" w:hAnsi="Bookman Old Style"/>
          <w:b/>
          <w:bCs/>
        </w:rPr>
      </w:pPr>
    </w:p>
    <w:p w14:paraId="1AB3855C" w14:textId="6E58A929" w:rsidR="00EF15A4" w:rsidRDefault="00EF15A4" w:rsidP="00EF15A4">
      <w:pPr>
        <w:jc w:val="center"/>
        <w:rPr>
          <w:rFonts w:ascii="Arial Black" w:hAnsi="Arial Black" w:cs="Arial"/>
          <w:b/>
          <w:color w:val="00CC9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03BC">
        <w:rPr>
          <w:rFonts w:ascii="Arial Black" w:hAnsi="Arial Black" w:cs="Arial"/>
          <w:b/>
          <w:color w:val="00CC9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Instituto superior de Ciencias </w:t>
      </w:r>
      <w:r w:rsidR="001A657A">
        <w:rPr>
          <w:rFonts w:ascii="Arial Black" w:hAnsi="Arial Black" w:cs="Arial"/>
          <w:b/>
          <w:color w:val="00CC9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</w:t>
      </w:r>
      <w:r w:rsidRPr="00B703BC">
        <w:rPr>
          <w:rFonts w:ascii="Arial Black" w:hAnsi="Arial Black" w:cs="Arial"/>
          <w:b/>
          <w:color w:val="00CC9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eligiosas</w:t>
      </w:r>
    </w:p>
    <w:p w14:paraId="3F1B6638" w14:textId="4677925F" w:rsidR="00AF7CD2" w:rsidRPr="00B703BC" w:rsidRDefault="00AF7CD2" w:rsidP="00EF15A4">
      <w:pPr>
        <w:jc w:val="center"/>
        <w:rPr>
          <w:rFonts w:ascii="Arial Black" w:hAnsi="Arial Black" w:cs="Arial"/>
          <w:b/>
          <w:color w:val="00CC9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 w:cs="Arial"/>
          <w:b/>
          <w:color w:val="00CC9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San Dámaso</w:t>
      </w:r>
    </w:p>
    <w:p w14:paraId="24B201A8" w14:textId="7785D72B" w:rsidR="00EF15A4" w:rsidRPr="00B703BC" w:rsidRDefault="00EF15A4" w:rsidP="00EF15A4">
      <w:pPr>
        <w:jc w:val="center"/>
        <w:rPr>
          <w:rFonts w:ascii="Arial Black" w:hAnsi="Arial Black" w:cs="Arial"/>
          <w:b/>
          <w:color w:val="00CC9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03BC">
        <w:rPr>
          <w:rFonts w:ascii="Arial Black" w:hAnsi="Arial Black" w:cs="Arial"/>
          <w:b/>
          <w:color w:val="00CC9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Sección a </w:t>
      </w:r>
      <w:r w:rsidR="001A657A">
        <w:rPr>
          <w:rFonts w:ascii="Arial Black" w:hAnsi="Arial Black" w:cs="Arial"/>
          <w:b/>
          <w:color w:val="00CC9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Pr="00B703BC">
        <w:rPr>
          <w:rFonts w:ascii="Arial Black" w:hAnsi="Arial Black" w:cs="Arial"/>
          <w:b/>
          <w:color w:val="00CC9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istancia. Extensión La Rioja</w:t>
      </w:r>
    </w:p>
    <w:p w14:paraId="4BE2E9B9" w14:textId="77777777" w:rsidR="00EF15A4" w:rsidRPr="00D102DF" w:rsidRDefault="00EF15A4" w:rsidP="00D102DF">
      <w:pPr>
        <w:rPr>
          <w:rFonts w:ascii="Bookman Old Style" w:hAnsi="Bookman Old Style"/>
          <w:b/>
          <w:bCs/>
        </w:rPr>
      </w:pPr>
    </w:p>
    <w:p w14:paraId="70C3566B" w14:textId="77777777" w:rsidR="00EF15A4" w:rsidRPr="00D102DF" w:rsidRDefault="00EF15A4" w:rsidP="00D102DF">
      <w:pPr>
        <w:rPr>
          <w:rFonts w:ascii="Bookman Old Style" w:hAnsi="Bookman Old Style"/>
          <w:b/>
          <w:bCs/>
        </w:rPr>
      </w:pPr>
    </w:p>
    <w:p w14:paraId="380AC5D9" w14:textId="77777777" w:rsidR="00EF15A4" w:rsidRPr="00D102DF" w:rsidRDefault="00EF15A4" w:rsidP="00D102DF">
      <w:pPr>
        <w:rPr>
          <w:rFonts w:ascii="Bookman Old Style" w:hAnsi="Bookman Old Style"/>
          <w:b/>
          <w:bCs/>
        </w:rPr>
      </w:pPr>
    </w:p>
    <w:p w14:paraId="23A9C01C" w14:textId="77777777" w:rsidR="00EF15A4" w:rsidRPr="00D102DF" w:rsidRDefault="00EF15A4" w:rsidP="00D102DF">
      <w:pPr>
        <w:rPr>
          <w:rFonts w:ascii="Bookman Old Style" w:hAnsi="Bookman Old Style"/>
          <w:b/>
          <w:bCs/>
        </w:rPr>
      </w:pPr>
    </w:p>
    <w:p w14:paraId="63A55DD4" w14:textId="77777777" w:rsidR="00D102DF" w:rsidRPr="00D102DF" w:rsidRDefault="00D102DF" w:rsidP="00D102DF">
      <w:pPr>
        <w:rPr>
          <w:rFonts w:ascii="Bookman Old Style" w:hAnsi="Bookman Old Style"/>
          <w:b/>
          <w:bCs/>
        </w:rPr>
      </w:pPr>
    </w:p>
    <w:p w14:paraId="521C0E49" w14:textId="77777777" w:rsidR="00D102DF" w:rsidRPr="00D102DF" w:rsidRDefault="00D102DF" w:rsidP="00D102DF">
      <w:pPr>
        <w:rPr>
          <w:rFonts w:ascii="Bookman Old Style" w:hAnsi="Bookman Old Style"/>
          <w:b/>
          <w:bCs/>
        </w:rPr>
      </w:pPr>
    </w:p>
    <w:p w14:paraId="1DB5BCF7" w14:textId="77777777" w:rsidR="00D102DF" w:rsidRPr="00D102DF" w:rsidRDefault="00D102DF" w:rsidP="00D102DF">
      <w:pPr>
        <w:rPr>
          <w:rFonts w:ascii="Bookman Old Style" w:hAnsi="Bookman Old Style"/>
          <w:b/>
          <w:bCs/>
        </w:rPr>
      </w:pPr>
    </w:p>
    <w:p w14:paraId="208E7CA5" w14:textId="77777777" w:rsidR="00D102DF" w:rsidRPr="00D102DF" w:rsidRDefault="00D102DF" w:rsidP="00D102DF">
      <w:pPr>
        <w:rPr>
          <w:rFonts w:ascii="Bookman Old Style" w:hAnsi="Bookman Old Style"/>
          <w:b/>
          <w:bCs/>
        </w:rPr>
      </w:pPr>
    </w:p>
    <w:p w14:paraId="4CB61F60" w14:textId="77777777" w:rsidR="00D102DF" w:rsidRPr="00D102DF" w:rsidRDefault="00D102DF" w:rsidP="00D102DF">
      <w:pPr>
        <w:rPr>
          <w:rFonts w:ascii="Bookman Old Style" w:hAnsi="Bookman Old Style"/>
          <w:b/>
          <w:bCs/>
        </w:rPr>
      </w:pPr>
    </w:p>
    <w:p w14:paraId="62192592" w14:textId="2C430D99" w:rsidR="0062660F" w:rsidRPr="00D102DF" w:rsidRDefault="00EF15A4" w:rsidP="006E744D">
      <w:pPr>
        <w:jc w:val="center"/>
        <w:rPr>
          <w:rFonts w:ascii="Arial Black" w:hAnsi="Arial Black" w:cs="Arial"/>
          <w:b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102DF">
        <w:rPr>
          <w:rFonts w:ascii="Arial Black" w:hAnsi="Arial Black" w:cs="Arial"/>
          <w:b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Bachillerato en </w:t>
      </w:r>
      <w:proofErr w:type="spellStart"/>
      <w:r w:rsidRPr="00D102DF">
        <w:rPr>
          <w:rFonts w:ascii="Arial Black" w:hAnsi="Arial Black" w:cs="Arial"/>
          <w:b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CCRR</w:t>
      </w:r>
      <w:proofErr w:type="spellEnd"/>
    </w:p>
    <w:p w14:paraId="3E37D663" w14:textId="21551250" w:rsidR="00EF15A4" w:rsidRPr="00E332D3" w:rsidRDefault="00EF15A4" w:rsidP="006E744D">
      <w:pPr>
        <w:jc w:val="center"/>
        <w:rPr>
          <w:rFonts w:ascii="Arial Black" w:hAnsi="Arial Black" w:cs="Arial"/>
          <w:b/>
          <w:color w:val="538135" w:themeColor="accent6" w:themeShade="BF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32D3">
        <w:rPr>
          <w:rFonts w:ascii="Arial Black" w:hAnsi="Arial Black" w:cs="Arial"/>
          <w:b/>
          <w:color w:val="538135" w:themeColor="accent6" w:themeShade="BF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con </w:t>
      </w:r>
      <w:proofErr w:type="spellStart"/>
      <w:r w:rsidRPr="00E332D3">
        <w:rPr>
          <w:rFonts w:ascii="Arial Black" w:hAnsi="Arial Black" w:cs="Arial"/>
          <w:b/>
          <w:color w:val="538135" w:themeColor="accent6" w:themeShade="BF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DECA</w:t>
      </w:r>
      <w:proofErr w:type="spellEnd"/>
      <w:r w:rsidRPr="00E332D3">
        <w:rPr>
          <w:rFonts w:ascii="Arial Black" w:hAnsi="Arial Black" w:cs="Arial"/>
          <w:b/>
          <w:color w:val="538135" w:themeColor="accent6" w:themeShade="BF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Secundaria</w:t>
      </w:r>
      <w:r w:rsidR="00D102DF" w:rsidRPr="00E332D3">
        <w:rPr>
          <w:rFonts w:ascii="Arial Black" w:hAnsi="Arial Black" w:cs="Arial"/>
          <w:b/>
          <w:color w:val="538135" w:themeColor="accent6" w:themeShade="BF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-Bach</w:t>
      </w:r>
      <w:r w:rsidR="00E332D3">
        <w:rPr>
          <w:rFonts w:ascii="Arial Black" w:hAnsi="Arial Black" w:cs="Arial"/>
          <w:b/>
          <w:color w:val="538135" w:themeColor="accent6" w:themeShade="BF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iller</w:t>
      </w:r>
    </w:p>
    <w:p w14:paraId="17FCCBF6" w14:textId="77777777" w:rsidR="00E332D3" w:rsidRDefault="00E332D3" w:rsidP="00E332D3">
      <w:pPr>
        <w:rPr>
          <w:rFonts w:ascii="Bookman Old Style" w:hAnsi="Bookman Old Style"/>
          <w:b/>
          <w:bCs/>
        </w:rPr>
      </w:pPr>
    </w:p>
    <w:p w14:paraId="72CA4D90" w14:textId="77777777" w:rsidR="00E332D3" w:rsidRDefault="00E332D3" w:rsidP="00E332D3">
      <w:pPr>
        <w:rPr>
          <w:rFonts w:ascii="Bookman Old Style" w:hAnsi="Bookman Old Style"/>
          <w:b/>
          <w:bCs/>
        </w:rPr>
      </w:pPr>
    </w:p>
    <w:p w14:paraId="5A37685C" w14:textId="77777777" w:rsidR="00E332D3" w:rsidRDefault="00E332D3" w:rsidP="00E332D3">
      <w:pPr>
        <w:rPr>
          <w:rFonts w:ascii="Bookman Old Style" w:hAnsi="Bookman Old Style"/>
          <w:b/>
          <w:bCs/>
        </w:rPr>
      </w:pPr>
    </w:p>
    <w:p w14:paraId="04191827" w14:textId="77777777" w:rsidR="00E332D3" w:rsidRPr="00E332D3" w:rsidRDefault="00E332D3" w:rsidP="00E332D3">
      <w:pPr>
        <w:rPr>
          <w:rFonts w:ascii="Bookman Old Style" w:hAnsi="Bookman Old Style"/>
          <w:b/>
          <w:bCs/>
        </w:rPr>
      </w:pPr>
    </w:p>
    <w:p w14:paraId="79C34F9E" w14:textId="58FE075B" w:rsidR="0062660F" w:rsidRPr="0025351F" w:rsidRDefault="0062660F" w:rsidP="006E744D">
      <w:pPr>
        <w:jc w:val="center"/>
        <w:rPr>
          <w:rFonts w:ascii="Century Gothic" w:hAnsi="Century Gothic" w:cs="Arial"/>
          <w:b/>
          <w:color w:val="C0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5351F">
        <w:rPr>
          <w:rFonts w:ascii="Arial Black" w:hAnsi="Arial Black" w:cs="Arial"/>
          <w:b/>
          <w:color w:val="C0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Curso 20</w:t>
      </w:r>
      <w:r w:rsidR="00237146" w:rsidRPr="0025351F">
        <w:rPr>
          <w:rFonts w:ascii="Arial Black" w:hAnsi="Arial Black" w:cs="Arial"/>
          <w:b/>
          <w:color w:val="C0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984C42">
        <w:rPr>
          <w:rFonts w:ascii="Arial Black" w:hAnsi="Arial Black" w:cs="Arial"/>
          <w:b/>
          <w:color w:val="C0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25351F">
        <w:rPr>
          <w:rFonts w:ascii="Arial Black" w:hAnsi="Arial Black" w:cs="Arial"/>
          <w:b/>
          <w:color w:val="C0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-20</w:t>
      </w:r>
      <w:r w:rsidR="00237146" w:rsidRPr="0025351F">
        <w:rPr>
          <w:rFonts w:ascii="Arial Black" w:hAnsi="Arial Black" w:cs="Arial"/>
          <w:b/>
          <w:color w:val="C0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984C42">
        <w:rPr>
          <w:rFonts w:ascii="Arial Black" w:hAnsi="Arial Black" w:cs="Arial"/>
          <w:b/>
          <w:color w:val="C0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54D24AB9" w14:textId="77777777" w:rsidR="0062660F" w:rsidRPr="00D102DF" w:rsidRDefault="0062660F" w:rsidP="00D102DF">
      <w:pPr>
        <w:rPr>
          <w:rFonts w:ascii="Bookman Old Style" w:hAnsi="Bookman Old Style"/>
          <w:b/>
          <w:bCs/>
        </w:rPr>
      </w:pPr>
    </w:p>
    <w:p w14:paraId="069C05EE" w14:textId="77777777" w:rsidR="00160100" w:rsidRPr="00D102DF" w:rsidRDefault="00160100" w:rsidP="00675D2C">
      <w:pPr>
        <w:rPr>
          <w:rFonts w:ascii="Bookman Old Style" w:hAnsi="Bookman Old Style"/>
          <w:b/>
          <w:bCs/>
        </w:rPr>
      </w:pPr>
    </w:p>
    <w:p w14:paraId="5FEFD7B2" w14:textId="77777777" w:rsidR="00160100" w:rsidRPr="00D102DF" w:rsidRDefault="00160100" w:rsidP="00675D2C">
      <w:pPr>
        <w:rPr>
          <w:rFonts w:ascii="Bookman Old Style" w:hAnsi="Bookman Old Style"/>
          <w:b/>
          <w:bCs/>
        </w:rPr>
      </w:pPr>
    </w:p>
    <w:p w14:paraId="0F32A029" w14:textId="77777777" w:rsidR="006E744D" w:rsidRPr="00D102DF" w:rsidRDefault="006E744D" w:rsidP="00675D2C">
      <w:pPr>
        <w:rPr>
          <w:rFonts w:ascii="Bookman Old Style" w:hAnsi="Bookman Old Style"/>
          <w:b/>
          <w:bCs/>
        </w:rPr>
      </w:pPr>
    </w:p>
    <w:p w14:paraId="2436F154" w14:textId="77777777" w:rsidR="006E744D" w:rsidRDefault="006E744D" w:rsidP="00675D2C">
      <w:pPr>
        <w:rPr>
          <w:rFonts w:ascii="Bookman Old Style" w:hAnsi="Bookman Old Style"/>
          <w:b/>
          <w:bCs/>
        </w:rPr>
      </w:pPr>
    </w:p>
    <w:p w14:paraId="7AFDCD43" w14:textId="77777777" w:rsidR="00E332D3" w:rsidRDefault="00E332D3" w:rsidP="00675D2C">
      <w:pPr>
        <w:rPr>
          <w:rFonts w:ascii="Bookman Old Style" w:hAnsi="Bookman Old Style"/>
          <w:b/>
          <w:bCs/>
        </w:rPr>
      </w:pPr>
    </w:p>
    <w:p w14:paraId="44056CF3" w14:textId="77777777" w:rsidR="00E332D3" w:rsidRDefault="00E332D3" w:rsidP="00675D2C">
      <w:pPr>
        <w:rPr>
          <w:rFonts w:ascii="Bookman Old Style" w:hAnsi="Bookman Old Style"/>
          <w:b/>
          <w:bCs/>
        </w:rPr>
      </w:pPr>
    </w:p>
    <w:p w14:paraId="46F628A0" w14:textId="77777777" w:rsidR="00E332D3" w:rsidRPr="00D102DF" w:rsidRDefault="00E332D3" w:rsidP="00675D2C">
      <w:pPr>
        <w:rPr>
          <w:rFonts w:ascii="Bookman Old Style" w:hAnsi="Bookman Old Style"/>
          <w:b/>
          <w:bCs/>
        </w:rPr>
      </w:pPr>
    </w:p>
    <w:p w14:paraId="6AD4F257" w14:textId="3D9AAE8B" w:rsidR="00A250D5" w:rsidRPr="00D102DF" w:rsidRDefault="004D5117" w:rsidP="004D5117">
      <w:pPr>
        <w:jc w:val="right"/>
        <w:rPr>
          <w:rFonts w:ascii="Bookman Old Style" w:hAnsi="Bookman Old Style"/>
          <w:b/>
          <w:bCs/>
        </w:rPr>
      </w:pPr>
      <w:r w:rsidRPr="00D102DF">
        <w:rPr>
          <w:rFonts w:ascii="Bookman Old Style" w:hAnsi="Bookman Old Style" w:cs="Arial"/>
        </w:rPr>
        <w:t xml:space="preserve">Actualizado </w:t>
      </w:r>
      <w:proofErr w:type="gramStart"/>
      <w:r w:rsidR="00B609C4">
        <w:rPr>
          <w:rFonts w:ascii="Bookman Old Style" w:hAnsi="Bookman Old Style" w:cs="Arial"/>
        </w:rPr>
        <w:t>Septiembre</w:t>
      </w:r>
      <w:proofErr w:type="gramEnd"/>
      <w:r w:rsidRPr="00D102DF">
        <w:rPr>
          <w:rFonts w:ascii="Bookman Old Style" w:hAnsi="Bookman Old Style" w:cs="Arial"/>
        </w:rPr>
        <w:t xml:space="preserve"> 202</w:t>
      </w:r>
      <w:r w:rsidR="00984C42">
        <w:rPr>
          <w:rFonts w:ascii="Bookman Old Style" w:hAnsi="Bookman Old Style" w:cs="Arial"/>
        </w:rPr>
        <w:t>5</w:t>
      </w:r>
      <w:r w:rsidR="00A250D5" w:rsidRPr="00D102DF">
        <w:rPr>
          <w:rFonts w:ascii="Bookman Old Style" w:hAnsi="Bookman Old Style"/>
          <w:b/>
          <w:bCs/>
        </w:rPr>
        <w:br w:type="page"/>
      </w:r>
    </w:p>
    <w:p w14:paraId="1C9C6F93" w14:textId="77777777" w:rsidR="00936FFA" w:rsidRDefault="00936FFA" w:rsidP="00936FFA">
      <w:pPr>
        <w:widowControl w:val="0"/>
        <w:spacing w:before="240"/>
        <w:jc w:val="center"/>
        <w:rPr>
          <w:rFonts w:ascii="Bookman Old Style" w:hAnsi="Bookman Old Style"/>
          <w:b/>
          <w:bCs/>
          <w:u w:val="single"/>
        </w:rPr>
      </w:pPr>
    </w:p>
    <w:p w14:paraId="0661D0BF" w14:textId="7487E656" w:rsidR="00C814FD" w:rsidRPr="002874EA" w:rsidRDefault="0062660F" w:rsidP="00936FFA">
      <w:pPr>
        <w:widowControl w:val="0"/>
        <w:spacing w:after="240"/>
        <w:jc w:val="center"/>
        <w:rPr>
          <w:rFonts w:ascii="Bookman Old Style" w:hAnsi="Bookman Old Style"/>
          <w:b/>
          <w:bCs/>
          <w:u w:val="single"/>
        </w:rPr>
      </w:pPr>
      <w:r w:rsidRPr="002874EA">
        <w:rPr>
          <w:rFonts w:ascii="Bookman Old Style" w:hAnsi="Bookman Old Style"/>
          <w:b/>
          <w:bCs/>
          <w:u w:val="single"/>
        </w:rPr>
        <w:t>ÍNDICE DE CONTENIDOS</w:t>
      </w:r>
    </w:p>
    <w:p w14:paraId="7B70875B" w14:textId="3B6DE1AC" w:rsidR="00FC0F21" w:rsidRDefault="009B1A32">
      <w:pPr>
        <w:pStyle w:val="TDC1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r w:rsidRPr="0049300E">
        <w:rPr>
          <w:rFonts w:ascii="Bookman Old Style" w:hAnsi="Bookman Old Style"/>
          <w:b/>
          <w:bCs/>
          <w:sz w:val="18"/>
          <w:szCs w:val="18"/>
        </w:rPr>
        <w:fldChar w:fldCharType="begin"/>
      </w:r>
      <w:r w:rsidRPr="0049300E">
        <w:rPr>
          <w:rFonts w:ascii="Bookman Old Style" w:hAnsi="Bookman Old Style"/>
          <w:b/>
          <w:bCs/>
          <w:sz w:val="18"/>
          <w:szCs w:val="18"/>
        </w:rPr>
        <w:instrText xml:space="preserve"> TOC \o "1-3" \h \z \u </w:instrText>
      </w:r>
      <w:r w:rsidRPr="0049300E">
        <w:rPr>
          <w:rFonts w:ascii="Bookman Old Style" w:hAnsi="Bookman Old Style"/>
          <w:b/>
          <w:bCs/>
          <w:sz w:val="18"/>
          <w:szCs w:val="18"/>
        </w:rPr>
        <w:fldChar w:fldCharType="separate"/>
      </w:r>
      <w:hyperlink w:anchor="_Toc169190034" w:history="1">
        <w:r w:rsidR="00FC0F21" w:rsidRPr="00C20603">
          <w:rPr>
            <w:rStyle w:val="Hipervnculo"/>
            <w:noProof/>
          </w:rPr>
          <w:t>1.</w:t>
        </w:r>
        <w:r w:rsidR="00FC0F21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FC0F21" w:rsidRPr="00C20603">
          <w:rPr>
            <w:rStyle w:val="Hipervnculo"/>
            <w:noProof/>
          </w:rPr>
          <w:t>TIPO DE ESTUDIOS</w:t>
        </w:r>
        <w:r w:rsidR="00FC0F21">
          <w:rPr>
            <w:noProof/>
            <w:webHidden/>
          </w:rPr>
          <w:tab/>
        </w:r>
        <w:r w:rsidR="00FC0F21">
          <w:rPr>
            <w:noProof/>
            <w:webHidden/>
          </w:rPr>
          <w:fldChar w:fldCharType="begin"/>
        </w:r>
        <w:r w:rsidR="00FC0F21">
          <w:rPr>
            <w:noProof/>
            <w:webHidden/>
          </w:rPr>
          <w:instrText xml:space="preserve"> PAGEREF _Toc169190034 \h </w:instrText>
        </w:r>
        <w:r w:rsidR="00FC0F21">
          <w:rPr>
            <w:noProof/>
            <w:webHidden/>
          </w:rPr>
        </w:r>
        <w:r w:rsidR="00FC0F21">
          <w:rPr>
            <w:noProof/>
            <w:webHidden/>
          </w:rPr>
          <w:fldChar w:fldCharType="separate"/>
        </w:r>
        <w:r w:rsidR="00FC0F21">
          <w:rPr>
            <w:noProof/>
            <w:webHidden/>
          </w:rPr>
          <w:t>3</w:t>
        </w:r>
        <w:r w:rsidR="00FC0F21">
          <w:rPr>
            <w:noProof/>
            <w:webHidden/>
          </w:rPr>
          <w:fldChar w:fldCharType="end"/>
        </w:r>
      </w:hyperlink>
    </w:p>
    <w:p w14:paraId="27059815" w14:textId="392B280A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35" w:history="1">
        <w:r w:rsidRPr="00C20603">
          <w:rPr>
            <w:rStyle w:val="Hipervnculo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Requisitos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A8385F" w14:textId="17C42418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36" w:history="1">
        <w:r w:rsidRPr="00C20603">
          <w:rPr>
            <w:rStyle w:val="Hipervnculo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Documentación académica requerida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8746B6" w14:textId="26609430" w:rsidR="00FC0F21" w:rsidRDefault="00FC0F21">
      <w:pPr>
        <w:pStyle w:val="TDC3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37" w:history="1">
        <w:r w:rsidRPr="00C20603">
          <w:rPr>
            <w:rStyle w:val="Hipervnculo"/>
            <w:noProof/>
          </w:rPr>
          <w:t>Para estudiantes procedentes del sistema educativo español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B0A8C7" w14:textId="3245F7CE" w:rsidR="00FC0F21" w:rsidRDefault="00FC0F21">
      <w:pPr>
        <w:pStyle w:val="TDC3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38" w:history="1">
        <w:r w:rsidRPr="00C20603">
          <w:rPr>
            <w:rStyle w:val="Hipervnculo"/>
            <w:noProof/>
          </w:rPr>
          <w:t>Para estudiantes procedentes de sistemas educativos extranjeros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47D374" w14:textId="32950998" w:rsidR="00FC0F21" w:rsidRDefault="00FC0F21">
      <w:pPr>
        <w:pStyle w:val="TDC1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39" w:history="1">
        <w:r w:rsidRPr="00C20603">
          <w:rPr>
            <w:rStyle w:val="Hipervnculo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CONVALIDACIONES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87D80A" w14:textId="5665A10F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40" w:history="1">
        <w:r w:rsidRPr="00C20603">
          <w:rPr>
            <w:rStyle w:val="Hipervnculo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Normas generales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77DBBC" w14:textId="0475EEF7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41" w:history="1">
        <w:r w:rsidRPr="00C20603">
          <w:rPr>
            <w:rStyle w:val="Hipervnculo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Trámites Administrativos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35AEE9" w14:textId="30E9CF5E" w:rsidR="00FC0F21" w:rsidRDefault="00FC0F21">
      <w:pPr>
        <w:pStyle w:val="TDC1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42" w:history="1">
        <w:r w:rsidRPr="00C20603">
          <w:rPr>
            <w:rStyle w:val="Hipervnculo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MATRICULACIÓN DE UN NUEVO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8404FA" w14:textId="62399024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43" w:history="1">
        <w:r w:rsidRPr="00C20603">
          <w:rPr>
            <w:rStyle w:val="Hipervnculo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Horario de matriculación: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6BFA69D" w14:textId="62A3E8C7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44" w:history="1">
        <w:r w:rsidRPr="00C20603">
          <w:rPr>
            <w:rStyle w:val="Hipervnculo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Tasas curso 2024-2025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167ACEE" w14:textId="43FC787A" w:rsidR="00FC0F21" w:rsidRDefault="00FC0F21">
      <w:pPr>
        <w:pStyle w:val="TDC1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45" w:history="1">
        <w:r w:rsidRPr="00C20603">
          <w:rPr>
            <w:rStyle w:val="Hipervnculo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ESTRUCTURA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61DC69" w14:textId="25E28D8C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46" w:history="1">
        <w:r w:rsidRPr="00C20603">
          <w:rPr>
            <w:rStyle w:val="Hipervnculo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Organización general del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517997" w14:textId="6258F7EF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47" w:history="1">
        <w:r w:rsidRPr="00C20603">
          <w:rPr>
            <w:rStyle w:val="Hipervnculo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Tutorías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B280B4" w14:textId="62B7CFD7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48" w:history="1">
        <w:r w:rsidRPr="00C20603">
          <w:rPr>
            <w:rStyle w:val="Hipervnculo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Pruebas de Evaluación a distancia (Cuadernillos)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0053FB" w14:textId="748D1C45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49" w:history="1">
        <w:r w:rsidRPr="00C20603">
          <w:rPr>
            <w:rStyle w:val="Hipervnculo"/>
            <w:noProof/>
          </w:rPr>
          <w:t>4.4.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Otros datos de interés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A28ED0" w14:textId="2DDD22DF" w:rsidR="00FC0F21" w:rsidRDefault="00FC0F21">
      <w:pPr>
        <w:pStyle w:val="TDC3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50" w:history="1">
        <w:r w:rsidRPr="00C20603">
          <w:rPr>
            <w:rStyle w:val="Hipervnculo"/>
            <w:noProof/>
          </w:rPr>
          <w:t>Organización del Centro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74D981C" w14:textId="43EC61EA" w:rsidR="00FC0F21" w:rsidRDefault="00FC0F21">
      <w:pPr>
        <w:pStyle w:val="TDC3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51" w:history="1">
        <w:r w:rsidRPr="00C20603">
          <w:rPr>
            <w:rStyle w:val="Hipervnculo"/>
            <w:noProof/>
          </w:rPr>
          <w:t>Horario de Secretaría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6D115C8" w14:textId="3CCB297A" w:rsidR="00FC0F21" w:rsidRDefault="00FC0F21">
      <w:pPr>
        <w:pStyle w:val="TDC1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52" w:history="1">
        <w:r w:rsidRPr="00C20603">
          <w:rPr>
            <w:rStyle w:val="Hipervnculo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COMUNICACIÓN CON LOS PROFESORES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E3D688E" w14:textId="29E8231D" w:rsidR="00FC0F21" w:rsidRDefault="00FC0F21">
      <w:pPr>
        <w:pStyle w:val="TDC1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53" w:history="1">
        <w:r w:rsidRPr="00C20603">
          <w:rPr>
            <w:rStyle w:val="Hipervnculo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EXÁMENES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4E0F3B0" w14:textId="4E82066C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54" w:history="1">
        <w:r w:rsidRPr="00C20603">
          <w:rPr>
            <w:rStyle w:val="Hipervnculo"/>
            <w:noProof/>
          </w:rPr>
          <w:t>6.1.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Convocatorias de 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4F19A8D" w14:textId="65D0A6C3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55" w:history="1">
        <w:r w:rsidRPr="00C20603">
          <w:rPr>
            <w:rStyle w:val="Hipervnculo"/>
            <w:noProof/>
          </w:rPr>
          <w:t>6.2.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Lugar de 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3C2F78C" w14:textId="4DC8A6BD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56" w:history="1">
        <w:r w:rsidRPr="00C20603">
          <w:rPr>
            <w:rStyle w:val="Hipervnculo"/>
            <w:noProof/>
          </w:rPr>
          <w:t>6.3.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Boletines de participación de 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99FBE75" w14:textId="13BB6E83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57" w:history="1">
        <w:r w:rsidRPr="00C20603">
          <w:rPr>
            <w:rStyle w:val="Hipervnculo"/>
            <w:noProof/>
          </w:rPr>
          <w:t>6.4.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Calificación final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05A4714" w14:textId="05155CCF" w:rsidR="00FC0F21" w:rsidRDefault="00FC0F21">
      <w:pPr>
        <w:pStyle w:val="TD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69190058" w:history="1">
        <w:r w:rsidRPr="00C20603">
          <w:rPr>
            <w:rStyle w:val="Hipervnculo"/>
            <w:noProof/>
          </w:rPr>
          <w:t>6.5.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C20603">
          <w:rPr>
            <w:rStyle w:val="Hipervnculo"/>
            <w:noProof/>
          </w:rPr>
          <w:t>Entrega de notas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_Toc169190058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F8DDA63" w14:textId="42658310" w:rsidR="0062660F" w:rsidRPr="00642E93" w:rsidRDefault="009B1A32" w:rsidP="002765D9">
      <w:pPr>
        <w:pStyle w:val="Ttulo1"/>
      </w:pPr>
      <w:r w:rsidRPr="0049300E">
        <w:lastRenderedPageBreak/>
        <w:fldChar w:fldCharType="end"/>
      </w:r>
      <w:bookmarkStart w:id="0" w:name="_Toc169190034"/>
      <w:r w:rsidR="00FC0F21">
        <w:t>TIPO DE ESTUDIOS</w:t>
      </w:r>
      <w:bookmarkEnd w:id="0"/>
    </w:p>
    <w:p w14:paraId="5FFFF6EF" w14:textId="77777777" w:rsidR="000A7F6B" w:rsidRPr="00642E93" w:rsidRDefault="000A7F6B" w:rsidP="007B6499">
      <w:pPr>
        <w:pStyle w:val="Ttulo2"/>
        <w:spacing w:before="120" w:after="120"/>
      </w:pPr>
      <w:bookmarkStart w:id="1" w:name="_Toc169190035"/>
      <w:r w:rsidRPr="00A95565">
        <w:t>Requisitos</w:t>
      </w:r>
      <w:bookmarkEnd w:id="1"/>
    </w:p>
    <w:p w14:paraId="79B11480" w14:textId="77777777" w:rsidR="000A7F6B" w:rsidRPr="00642E93" w:rsidRDefault="00FA6FF8" w:rsidP="000A7F6B">
      <w:pPr>
        <w:widowControl w:val="0"/>
        <w:spacing w:before="120" w:after="120"/>
        <w:jc w:val="both"/>
        <w:rPr>
          <w:rFonts w:ascii="Bookman Old Style" w:hAnsi="Bookman Old Style"/>
        </w:rPr>
      </w:pPr>
      <w:r w:rsidRPr="00642E93">
        <w:rPr>
          <w:rFonts w:ascii="Bookman Old Style" w:hAnsi="Bookman Old Style"/>
        </w:rPr>
        <w:t>Estos</w:t>
      </w:r>
      <w:r w:rsidR="009637F5" w:rsidRPr="00642E93">
        <w:rPr>
          <w:rFonts w:ascii="Bookman Old Style" w:hAnsi="Bookman Old Style"/>
        </w:rPr>
        <w:t xml:space="preserve"> estudios </w:t>
      </w:r>
      <w:r w:rsidRPr="00642E93">
        <w:rPr>
          <w:rFonts w:ascii="Bookman Old Style" w:hAnsi="Bookman Old Style"/>
        </w:rPr>
        <w:t xml:space="preserve">son </w:t>
      </w:r>
      <w:r w:rsidR="009637F5" w:rsidRPr="00106738">
        <w:rPr>
          <w:rFonts w:ascii="Bookman Old Style" w:hAnsi="Bookman Old Style"/>
          <w:b/>
          <w:bCs/>
        </w:rPr>
        <w:t>oficiales</w:t>
      </w:r>
      <w:r w:rsidRPr="00642E93">
        <w:rPr>
          <w:rFonts w:ascii="Bookman Old Style" w:hAnsi="Bookman Old Style"/>
        </w:rPr>
        <w:t>,</w:t>
      </w:r>
      <w:r w:rsidR="009637F5" w:rsidRPr="00642E93">
        <w:rPr>
          <w:rFonts w:ascii="Bookman Old Style" w:hAnsi="Bookman Old Style"/>
        </w:rPr>
        <w:t xml:space="preserve"> reconocidos por la Santa Sede y el Estado español por lo que</w:t>
      </w:r>
      <w:r w:rsidR="00D006C7" w:rsidRPr="00642E93">
        <w:rPr>
          <w:rFonts w:ascii="Bookman Old Style" w:hAnsi="Bookman Old Style"/>
        </w:rPr>
        <w:t>,</w:t>
      </w:r>
      <w:r w:rsidR="009637F5" w:rsidRPr="00642E93">
        <w:rPr>
          <w:rFonts w:ascii="Bookman Old Style" w:hAnsi="Bookman Old Style"/>
        </w:rPr>
        <w:t xml:space="preserve"> p</w:t>
      </w:r>
      <w:r w:rsidR="000A7F6B" w:rsidRPr="00642E93">
        <w:rPr>
          <w:rFonts w:ascii="Bookman Old Style" w:hAnsi="Bookman Old Style"/>
        </w:rPr>
        <w:t>ara ser alumno ordinario</w:t>
      </w:r>
      <w:r w:rsidR="00D006C7" w:rsidRPr="00642E93">
        <w:rPr>
          <w:rFonts w:ascii="Bookman Old Style" w:hAnsi="Bookman Old Style"/>
        </w:rPr>
        <w:t>,</w:t>
      </w:r>
      <w:r w:rsidR="000A7F6B" w:rsidRPr="00642E93">
        <w:rPr>
          <w:rFonts w:ascii="Bookman Old Style" w:hAnsi="Bookman Old Style"/>
        </w:rPr>
        <w:t xml:space="preserve"> se requiere haber concluido los estudios exigidos para el ingreso en la Universidad española.</w:t>
      </w:r>
    </w:p>
    <w:p w14:paraId="196C5F00" w14:textId="0AA78B1A" w:rsidR="00FA6FF8" w:rsidRPr="00642E93" w:rsidRDefault="00FA6FF8" w:rsidP="000A7F6B">
      <w:pPr>
        <w:widowControl w:val="0"/>
        <w:spacing w:before="120" w:after="120"/>
        <w:jc w:val="both"/>
        <w:rPr>
          <w:rFonts w:ascii="Bookman Old Style" w:hAnsi="Bookman Old Style"/>
        </w:rPr>
      </w:pPr>
      <w:r w:rsidRPr="00642E93">
        <w:rPr>
          <w:rFonts w:ascii="Bookman Old Style" w:hAnsi="Bookman Old Style"/>
        </w:rPr>
        <w:t xml:space="preserve">El </w:t>
      </w:r>
      <w:r w:rsidRPr="00642E93">
        <w:rPr>
          <w:rFonts w:ascii="Bookman Old Style" w:hAnsi="Bookman Old Style"/>
          <w:b/>
        </w:rPr>
        <w:t xml:space="preserve">Bachillerato en </w:t>
      </w:r>
      <w:proofErr w:type="spellStart"/>
      <w:r w:rsidRPr="00642E93">
        <w:rPr>
          <w:rFonts w:ascii="Bookman Old Style" w:hAnsi="Bookman Old Style"/>
          <w:b/>
        </w:rPr>
        <w:t>CCRR</w:t>
      </w:r>
      <w:proofErr w:type="spellEnd"/>
      <w:r w:rsidRPr="00642E93">
        <w:rPr>
          <w:rFonts w:ascii="Bookman Old Style" w:hAnsi="Bookman Old Style"/>
        </w:rPr>
        <w:t xml:space="preserve"> equivale al Primer Ciclo de estudios del Instituto, tres </w:t>
      </w:r>
      <w:r w:rsidR="00403D8A" w:rsidRPr="00642E93">
        <w:rPr>
          <w:rFonts w:ascii="Bookman Old Style" w:hAnsi="Bookman Old Style"/>
        </w:rPr>
        <w:t>curs</w:t>
      </w:r>
      <w:r w:rsidRPr="00642E93">
        <w:rPr>
          <w:rFonts w:ascii="Bookman Old Style" w:hAnsi="Bookman Old Style"/>
        </w:rPr>
        <w:t xml:space="preserve">os académicos que suman un total de 162 </w:t>
      </w:r>
      <w:proofErr w:type="spellStart"/>
      <w:r w:rsidR="00E86B27" w:rsidRPr="00E86B27">
        <w:rPr>
          <w:rFonts w:ascii="Bookman Old Style" w:hAnsi="Bookman Old Style"/>
          <w:smallCaps/>
        </w:rPr>
        <w:t>ects</w:t>
      </w:r>
      <w:proofErr w:type="spellEnd"/>
      <w:r w:rsidRPr="00642E93">
        <w:rPr>
          <w:rFonts w:ascii="Bookman Old Style" w:hAnsi="Bookman Old Style"/>
        </w:rPr>
        <w:t xml:space="preserve"> </w:t>
      </w:r>
      <w:r w:rsidRPr="00106738">
        <w:rPr>
          <w:rFonts w:ascii="Bookman Old Style" w:hAnsi="Bookman Old Style"/>
          <w:i/>
          <w:iCs/>
        </w:rPr>
        <w:t>(</w:t>
      </w:r>
      <w:proofErr w:type="spellStart"/>
      <w:r w:rsidRPr="00106738">
        <w:rPr>
          <w:rFonts w:ascii="Bookman Old Style" w:hAnsi="Bookman Old Style"/>
          <w:i/>
        </w:rPr>
        <w:t>European</w:t>
      </w:r>
      <w:proofErr w:type="spellEnd"/>
      <w:r w:rsidRPr="00106738">
        <w:rPr>
          <w:rFonts w:ascii="Bookman Old Style" w:hAnsi="Bookman Old Style"/>
          <w:i/>
        </w:rPr>
        <w:t xml:space="preserve"> </w:t>
      </w:r>
      <w:proofErr w:type="spellStart"/>
      <w:r w:rsidRPr="00106738">
        <w:rPr>
          <w:rFonts w:ascii="Bookman Old Style" w:hAnsi="Bookman Old Style"/>
          <w:i/>
        </w:rPr>
        <w:t>Credit</w:t>
      </w:r>
      <w:proofErr w:type="spellEnd"/>
      <w:r w:rsidRPr="00106738">
        <w:rPr>
          <w:rFonts w:ascii="Bookman Old Style" w:hAnsi="Bookman Old Style"/>
          <w:i/>
        </w:rPr>
        <w:t xml:space="preserve"> Transfer </w:t>
      </w:r>
      <w:proofErr w:type="spellStart"/>
      <w:r w:rsidRPr="00106738">
        <w:rPr>
          <w:rFonts w:ascii="Bookman Old Style" w:hAnsi="Bookman Old Style"/>
          <w:i/>
        </w:rPr>
        <w:t>System</w:t>
      </w:r>
      <w:proofErr w:type="spellEnd"/>
      <w:r w:rsidRPr="00106738">
        <w:rPr>
          <w:rFonts w:ascii="Bookman Old Style" w:hAnsi="Bookman Old Style"/>
        </w:rPr>
        <w:t xml:space="preserve"> o Sistema </w:t>
      </w:r>
      <w:r w:rsidR="001A657A">
        <w:rPr>
          <w:rFonts w:ascii="Bookman Old Style" w:hAnsi="Bookman Old Style"/>
        </w:rPr>
        <w:t>e</w:t>
      </w:r>
      <w:r w:rsidRPr="00106738">
        <w:rPr>
          <w:rFonts w:ascii="Bookman Old Style" w:hAnsi="Bookman Old Style"/>
        </w:rPr>
        <w:t xml:space="preserve">uropeo de </w:t>
      </w:r>
      <w:r w:rsidR="001A657A">
        <w:rPr>
          <w:rFonts w:ascii="Bookman Old Style" w:hAnsi="Bookman Old Style"/>
        </w:rPr>
        <w:t>t</w:t>
      </w:r>
      <w:r w:rsidRPr="00106738">
        <w:rPr>
          <w:rFonts w:ascii="Bookman Old Style" w:hAnsi="Bookman Old Style"/>
        </w:rPr>
        <w:t xml:space="preserve">ransferencia y </w:t>
      </w:r>
      <w:r w:rsidR="001A657A">
        <w:rPr>
          <w:rFonts w:ascii="Bookman Old Style" w:hAnsi="Bookman Old Style"/>
        </w:rPr>
        <w:t>a</w:t>
      </w:r>
      <w:r w:rsidRPr="00106738">
        <w:rPr>
          <w:rFonts w:ascii="Bookman Old Style" w:hAnsi="Bookman Old Style"/>
        </w:rPr>
        <w:t xml:space="preserve">cumulación de </w:t>
      </w:r>
      <w:r w:rsidR="001A657A">
        <w:rPr>
          <w:rFonts w:ascii="Bookman Old Style" w:hAnsi="Bookman Old Style"/>
        </w:rPr>
        <w:t>c</w:t>
      </w:r>
      <w:r w:rsidRPr="00106738">
        <w:rPr>
          <w:rFonts w:ascii="Bookman Old Style" w:hAnsi="Bookman Old Style"/>
        </w:rPr>
        <w:t>réditos).</w:t>
      </w:r>
      <w:r w:rsidRPr="00642E93">
        <w:rPr>
          <w:rFonts w:ascii="Bookman Old Style" w:hAnsi="Bookman Old Style"/>
        </w:rPr>
        <w:t xml:space="preserve"> Todas las asignaturas de estos tres cursos son comunes y obligatorias para los estudiantes que aspiren al título de Bachillerato en </w:t>
      </w:r>
      <w:proofErr w:type="spellStart"/>
      <w:r w:rsidRPr="00642E93">
        <w:rPr>
          <w:rFonts w:ascii="Bookman Old Style" w:hAnsi="Bookman Old Style"/>
        </w:rPr>
        <w:t>CCRR</w:t>
      </w:r>
      <w:proofErr w:type="spellEnd"/>
      <w:r w:rsidRPr="00642E93">
        <w:rPr>
          <w:rFonts w:ascii="Bookman Old Style" w:hAnsi="Bookman Old Style"/>
        </w:rPr>
        <w:t xml:space="preserve">. Deben, además, adquirir el conocimiento básico de una lengua moderna, o demostrar el conocimiento de </w:t>
      </w:r>
      <w:r w:rsidR="00E86B27" w:rsidRPr="00642E93">
        <w:rPr>
          <w:rFonts w:ascii="Bookman Old Style" w:hAnsi="Bookman Old Style"/>
        </w:rPr>
        <w:t>esta</w:t>
      </w:r>
      <w:r w:rsidR="00E86B27">
        <w:rPr>
          <w:rFonts w:ascii="Bookman Old Style" w:hAnsi="Bookman Old Style"/>
        </w:rPr>
        <w:t>,</w:t>
      </w:r>
      <w:r w:rsidRPr="00642E93">
        <w:rPr>
          <w:rFonts w:ascii="Bookman Old Style" w:hAnsi="Bookman Old Style"/>
        </w:rPr>
        <w:t xml:space="preserve"> bien mediante un título oficial, bien mediante prue</w:t>
      </w:r>
      <w:r w:rsidR="00E86B27">
        <w:rPr>
          <w:rFonts w:ascii="Bookman Old Style" w:hAnsi="Bookman Old Style"/>
        </w:rPr>
        <w:softHyphen/>
      </w:r>
      <w:r w:rsidRPr="00642E93">
        <w:rPr>
          <w:rFonts w:ascii="Bookman Old Style" w:hAnsi="Bookman Old Style"/>
        </w:rPr>
        <w:t>ba de nivel a realizar en la U</w:t>
      </w:r>
      <w:r w:rsidR="007366DA" w:rsidRPr="00642E93">
        <w:rPr>
          <w:rFonts w:ascii="Bookman Old Style" w:hAnsi="Bookman Old Style"/>
        </w:rPr>
        <w:t xml:space="preserve">niversidad </w:t>
      </w:r>
      <w:r w:rsidRPr="00642E93">
        <w:rPr>
          <w:rFonts w:ascii="Bookman Old Style" w:hAnsi="Bookman Old Style"/>
        </w:rPr>
        <w:t>E</w:t>
      </w:r>
      <w:r w:rsidR="007366DA" w:rsidRPr="00642E93">
        <w:rPr>
          <w:rFonts w:ascii="Bookman Old Style" w:hAnsi="Bookman Old Style"/>
        </w:rPr>
        <w:t xml:space="preserve">clesiástica </w:t>
      </w:r>
      <w:r w:rsidRPr="00642E93">
        <w:rPr>
          <w:rFonts w:ascii="Bookman Old Style" w:hAnsi="Bookman Old Style"/>
        </w:rPr>
        <w:t>S</w:t>
      </w:r>
      <w:r w:rsidR="007366DA" w:rsidRPr="00642E93">
        <w:rPr>
          <w:rFonts w:ascii="Bookman Old Style" w:hAnsi="Bookman Old Style"/>
        </w:rPr>
        <w:t xml:space="preserve">. </w:t>
      </w:r>
      <w:r w:rsidRPr="00642E93">
        <w:rPr>
          <w:rFonts w:ascii="Bookman Old Style" w:hAnsi="Bookman Old Style"/>
        </w:rPr>
        <w:t>D</w:t>
      </w:r>
      <w:r w:rsidR="007366DA" w:rsidRPr="00642E93">
        <w:rPr>
          <w:rFonts w:ascii="Bookman Old Style" w:hAnsi="Bookman Old Style"/>
        </w:rPr>
        <w:t>ámaso</w:t>
      </w:r>
      <w:r w:rsidRPr="00642E93">
        <w:rPr>
          <w:rFonts w:ascii="Bookman Old Style" w:hAnsi="Bookman Old Style"/>
        </w:rPr>
        <w:t>.</w:t>
      </w:r>
    </w:p>
    <w:p w14:paraId="6D853713" w14:textId="77777777" w:rsidR="00D006C7" w:rsidRPr="00642E93" w:rsidRDefault="00D006C7" w:rsidP="007B6499">
      <w:pPr>
        <w:pStyle w:val="Ttulo2"/>
        <w:spacing w:before="120" w:after="120"/>
      </w:pPr>
      <w:bookmarkStart w:id="2" w:name="_Toc169190036"/>
      <w:r w:rsidRPr="00642E93">
        <w:t>Documentación académica requerida</w:t>
      </w:r>
      <w:bookmarkEnd w:id="2"/>
    </w:p>
    <w:p w14:paraId="2A9EB6F6" w14:textId="17F3A869" w:rsidR="00D006C7" w:rsidRPr="00642E93" w:rsidRDefault="00D006C7" w:rsidP="00494AF9">
      <w:pPr>
        <w:pStyle w:val="Ttulo3"/>
        <w:tabs>
          <w:tab w:val="clear" w:pos="567"/>
        </w:tabs>
        <w:ind w:left="284"/>
      </w:pPr>
      <w:bookmarkStart w:id="3" w:name="_Toc169190037"/>
      <w:r w:rsidRPr="00642E93">
        <w:t xml:space="preserve">Para </w:t>
      </w:r>
      <w:r w:rsidR="00E86B27">
        <w:t>estudiantes</w:t>
      </w:r>
      <w:r w:rsidRPr="00642E93">
        <w:t xml:space="preserve"> procedentes del sistema educativo español</w:t>
      </w:r>
      <w:bookmarkEnd w:id="3"/>
    </w:p>
    <w:p w14:paraId="25DDB3F1" w14:textId="12367B94" w:rsidR="00D006C7" w:rsidRPr="00443BA0" w:rsidRDefault="00D006C7" w:rsidP="00494AF9">
      <w:pPr>
        <w:pStyle w:val="Prrafodelista"/>
        <w:widowControl w:val="0"/>
        <w:numPr>
          <w:ilvl w:val="0"/>
          <w:numId w:val="9"/>
        </w:numPr>
        <w:spacing w:before="120" w:after="120"/>
        <w:ind w:left="709" w:hanging="357"/>
        <w:contextualSpacing w:val="0"/>
        <w:jc w:val="both"/>
        <w:rPr>
          <w:rFonts w:ascii="Bookman Old Style" w:hAnsi="Bookman Old Style"/>
        </w:rPr>
      </w:pPr>
      <w:r w:rsidRPr="00443BA0">
        <w:rPr>
          <w:rFonts w:ascii="Bookman Old Style" w:hAnsi="Bookman Old Style"/>
        </w:rPr>
        <w:t xml:space="preserve">Alumnos con </w:t>
      </w:r>
      <w:proofErr w:type="spellStart"/>
      <w:r w:rsidR="007B6499" w:rsidRPr="00443BA0">
        <w:rPr>
          <w:rFonts w:ascii="Bookman Old Style" w:hAnsi="Bookman Old Style"/>
          <w:smallCaps/>
        </w:rPr>
        <w:t>e</w:t>
      </w:r>
      <w:r w:rsidRPr="00443BA0">
        <w:rPr>
          <w:rFonts w:ascii="Bookman Old Style" w:hAnsi="Bookman Old Style"/>
        </w:rPr>
        <w:t>v</w:t>
      </w:r>
      <w:r w:rsidR="007B6499" w:rsidRPr="00443BA0">
        <w:rPr>
          <w:rFonts w:ascii="Bookman Old Style" w:hAnsi="Bookman Old Style"/>
          <w:smallCaps/>
        </w:rPr>
        <w:t>au</w:t>
      </w:r>
      <w:proofErr w:type="spellEnd"/>
      <w:r w:rsidRPr="00443BA0">
        <w:rPr>
          <w:rFonts w:ascii="Bookman Old Style" w:hAnsi="Bookman Old Style"/>
        </w:rPr>
        <w:t xml:space="preserve"> y Calificación para el Acceso a la Universidad</w:t>
      </w:r>
      <w:r w:rsidR="000C69E3" w:rsidRPr="00443BA0">
        <w:rPr>
          <w:rFonts w:ascii="Bookman Old Style" w:hAnsi="Bookman Old Style"/>
        </w:rPr>
        <w:t xml:space="preserve"> (</w:t>
      </w:r>
      <w:proofErr w:type="spellStart"/>
      <w:r w:rsidR="007B6499" w:rsidRPr="00443BA0">
        <w:rPr>
          <w:rFonts w:ascii="Bookman Old Style" w:hAnsi="Bookman Old Style"/>
          <w:smallCaps/>
        </w:rPr>
        <w:t>cau</w:t>
      </w:r>
      <w:proofErr w:type="spellEnd"/>
      <w:r w:rsidR="000C69E3" w:rsidRPr="00443BA0">
        <w:rPr>
          <w:rFonts w:ascii="Bookman Old Style" w:hAnsi="Bookman Old Style"/>
        </w:rPr>
        <w:t xml:space="preserve">) provenientes del Bachillerato </w:t>
      </w:r>
      <w:proofErr w:type="spellStart"/>
      <w:r w:rsidR="001312FD" w:rsidRPr="00443BA0">
        <w:rPr>
          <w:rFonts w:ascii="Bookman Old Style" w:hAnsi="Bookman Old Style"/>
          <w:smallCaps/>
        </w:rPr>
        <w:t>lomce</w:t>
      </w:r>
      <w:proofErr w:type="spellEnd"/>
      <w:r w:rsidRPr="00443BA0">
        <w:rPr>
          <w:rFonts w:ascii="Bookman Old Style" w:hAnsi="Bookman Old Style"/>
        </w:rPr>
        <w:t xml:space="preserve">, </w:t>
      </w:r>
      <w:proofErr w:type="spellStart"/>
      <w:r w:rsidR="007B6499" w:rsidRPr="00443BA0">
        <w:rPr>
          <w:rFonts w:ascii="Bookman Old Style" w:hAnsi="Bookman Old Style"/>
          <w:smallCaps/>
        </w:rPr>
        <w:t>pau</w:t>
      </w:r>
      <w:proofErr w:type="spellEnd"/>
      <w:r w:rsidR="007B6499" w:rsidRPr="00443BA0">
        <w:rPr>
          <w:rFonts w:ascii="Bookman Old Style" w:hAnsi="Bookman Old Style"/>
        </w:rPr>
        <w:t xml:space="preserve"> </w:t>
      </w:r>
      <w:r w:rsidRPr="00443BA0">
        <w:rPr>
          <w:rFonts w:ascii="Bookman Old Style" w:hAnsi="Bookman Old Style"/>
        </w:rPr>
        <w:t>o Selectividad procedentes del Bachillerato o pruebas equivalentes (</w:t>
      </w:r>
      <w:proofErr w:type="spellStart"/>
      <w:r w:rsidR="007B6499" w:rsidRPr="00443BA0">
        <w:rPr>
          <w:rFonts w:ascii="Bookman Old Style" w:hAnsi="Bookman Old Style"/>
          <w:smallCaps/>
        </w:rPr>
        <w:t>cou</w:t>
      </w:r>
      <w:proofErr w:type="spellEnd"/>
      <w:r w:rsidRPr="00443BA0">
        <w:rPr>
          <w:rFonts w:ascii="Bookman Old Style" w:hAnsi="Bookman Old Style"/>
        </w:rPr>
        <w:t xml:space="preserve"> anterior al curso 1974/1975, Pruebas de </w:t>
      </w:r>
      <w:r w:rsidR="001A657A" w:rsidRPr="00443BA0">
        <w:rPr>
          <w:rFonts w:ascii="Bookman Old Style" w:hAnsi="Bookman Old Style"/>
        </w:rPr>
        <w:t>m</w:t>
      </w:r>
      <w:r w:rsidRPr="00443BA0">
        <w:rPr>
          <w:rFonts w:ascii="Bookman Old Style" w:hAnsi="Bookman Old Style"/>
        </w:rPr>
        <w:t>adurez y Preuniversitario, Examen de Estado ―planes anteriores a 1953―).</w:t>
      </w:r>
    </w:p>
    <w:p w14:paraId="454CDD59" w14:textId="77777777" w:rsidR="00D006C7" w:rsidRPr="00443BA0" w:rsidRDefault="00D006C7" w:rsidP="00494AF9">
      <w:pPr>
        <w:pStyle w:val="Prrafodelista"/>
        <w:widowControl w:val="0"/>
        <w:numPr>
          <w:ilvl w:val="0"/>
          <w:numId w:val="9"/>
        </w:numPr>
        <w:spacing w:before="120" w:after="120"/>
        <w:ind w:left="709" w:hanging="357"/>
        <w:contextualSpacing w:val="0"/>
        <w:jc w:val="both"/>
        <w:rPr>
          <w:rFonts w:ascii="Bookman Old Style" w:hAnsi="Bookman Old Style"/>
        </w:rPr>
      </w:pPr>
      <w:r w:rsidRPr="00443BA0">
        <w:rPr>
          <w:rFonts w:ascii="Bookman Old Style" w:hAnsi="Bookman Old Style"/>
        </w:rPr>
        <w:t>Alumnos con título oficial universitario español de Licenciado, Ingeniero, Arquitecto, Diplomado universitario, Grado o Máster oficial universitario.</w:t>
      </w:r>
    </w:p>
    <w:p w14:paraId="30D46D09" w14:textId="56EE74B5" w:rsidR="00D006C7" w:rsidRPr="00443BA0" w:rsidRDefault="00D006C7" w:rsidP="00494AF9">
      <w:pPr>
        <w:pStyle w:val="Prrafodelista"/>
        <w:widowControl w:val="0"/>
        <w:numPr>
          <w:ilvl w:val="0"/>
          <w:numId w:val="9"/>
        </w:numPr>
        <w:spacing w:before="120" w:after="120"/>
        <w:ind w:left="709" w:hanging="357"/>
        <w:contextualSpacing w:val="0"/>
        <w:jc w:val="both"/>
        <w:rPr>
          <w:rFonts w:ascii="Bookman Old Style" w:hAnsi="Bookman Old Style"/>
        </w:rPr>
      </w:pPr>
      <w:r w:rsidRPr="00443BA0">
        <w:rPr>
          <w:rFonts w:ascii="Bookman Old Style" w:hAnsi="Bookman Old Style"/>
        </w:rPr>
        <w:t xml:space="preserve">Alumnos con títulos equiparados o títulos de Técnico </w:t>
      </w:r>
      <w:r w:rsidR="009D690E" w:rsidRPr="00443BA0">
        <w:rPr>
          <w:rFonts w:ascii="Bookman Old Style" w:hAnsi="Bookman Old Style"/>
        </w:rPr>
        <w:t>s</w:t>
      </w:r>
      <w:r w:rsidRPr="00443BA0">
        <w:rPr>
          <w:rFonts w:ascii="Bookman Old Style" w:hAnsi="Bookman Old Style"/>
        </w:rPr>
        <w:t xml:space="preserve">uperior de Formación </w:t>
      </w:r>
      <w:r w:rsidR="001A657A" w:rsidRPr="00443BA0">
        <w:rPr>
          <w:rFonts w:ascii="Bookman Old Style" w:hAnsi="Bookman Old Style"/>
        </w:rPr>
        <w:t>p</w:t>
      </w:r>
      <w:r w:rsidRPr="00443BA0">
        <w:rPr>
          <w:rFonts w:ascii="Bookman Old Style" w:hAnsi="Bookman Old Style"/>
        </w:rPr>
        <w:t xml:space="preserve">rofesional, Artes plásticas y Diseño y Técnico Deportivo </w:t>
      </w:r>
      <w:r w:rsidR="009D690E" w:rsidRPr="00443BA0">
        <w:rPr>
          <w:rFonts w:ascii="Bookman Old Style" w:hAnsi="Bookman Old Style"/>
        </w:rPr>
        <w:t>s</w:t>
      </w:r>
      <w:r w:rsidRPr="00443BA0">
        <w:rPr>
          <w:rFonts w:ascii="Bookman Old Style" w:hAnsi="Bookman Old Style"/>
        </w:rPr>
        <w:t>uperior.</w:t>
      </w:r>
    </w:p>
    <w:p w14:paraId="6067B39B" w14:textId="4E1CC528" w:rsidR="00D006C7" w:rsidRPr="00443BA0" w:rsidRDefault="00D006C7" w:rsidP="00494AF9">
      <w:pPr>
        <w:pStyle w:val="Prrafodelista"/>
        <w:widowControl w:val="0"/>
        <w:numPr>
          <w:ilvl w:val="0"/>
          <w:numId w:val="9"/>
        </w:numPr>
        <w:spacing w:before="120" w:after="120"/>
        <w:ind w:left="709" w:hanging="357"/>
        <w:contextualSpacing w:val="0"/>
        <w:jc w:val="both"/>
        <w:rPr>
          <w:rFonts w:ascii="Bookman Old Style" w:hAnsi="Bookman Old Style"/>
        </w:rPr>
      </w:pPr>
      <w:r w:rsidRPr="00443BA0">
        <w:rPr>
          <w:rFonts w:ascii="Bookman Old Style" w:hAnsi="Bookman Old Style"/>
        </w:rPr>
        <w:t xml:space="preserve">Alumnos con Prueba de </w:t>
      </w:r>
      <w:r w:rsidR="000C69E3" w:rsidRPr="00443BA0">
        <w:rPr>
          <w:rFonts w:ascii="Bookman Old Style" w:hAnsi="Bookman Old Style"/>
        </w:rPr>
        <w:t>A</w:t>
      </w:r>
      <w:r w:rsidRPr="00443BA0">
        <w:rPr>
          <w:rFonts w:ascii="Bookman Old Style" w:hAnsi="Bookman Old Style"/>
        </w:rPr>
        <w:t xml:space="preserve">cceso </w:t>
      </w:r>
      <w:r w:rsidR="00896BA0" w:rsidRPr="00443BA0">
        <w:rPr>
          <w:rFonts w:ascii="Bookman Old Style" w:hAnsi="Bookman Old Style"/>
        </w:rPr>
        <w:t xml:space="preserve">a </w:t>
      </w:r>
      <w:r w:rsidR="000C69E3" w:rsidRPr="00443BA0">
        <w:rPr>
          <w:rFonts w:ascii="Bookman Old Style" w:hAnsi="Bookman Old Style"/>
        </w:rPr>
        <w:t>U</w:t>
      </w:r>
      <w:r w:rsidR="00896BA0" w:rsidRPr="00443BA0">
        <w:rPr>
          <w:rFonts w:ascii="Bookman Old Style" w:hAnsi="Bookman Old Style"/>
        </w:rPr>
        <w:t>niversidad (</w:t>
      </w:r>
      <w:proofErr w:type="spellStart"/>
      <w:r w:rsidR="007B6499" w:rsidRPr="00443BA0">
        <w:rPr>
          <w:rFonts w:ascii="Bookman Old Style" w:hAnsi="Bookman Old Style"/>
          <w:smallCaps/>
        </w:rPr>
        <w:t>pau</w:t>
      </w:r>
      <w:proofErr w:type="spellEnd"/>
      <w:r w:rsidR="00896BA0" w:rsidRPr="00443BA0">
        <w:rPr>
          <w:rFonts w:ascii="Bookman Old Style" w:hAnsi="Bookman Old Style"/>
        </w:rPr>
        <w:t xml:space="preserve">) </w:t>
      </w:r>
      <w:r w:rsidRPr="00443BA0">
        <w:rPr>
          <w:rFonts w:ascii="Bookman Old Style" w:hAnsi="Bookman Old Style"/>
        </w:rPr>
        <w:t>para Mayores de 25</w:t>
      </w:r>
      <w:r w:rsidR="00896BA0" w:rsidRPr="00443BA0">
        <w:rPr>
          <w:rFonts w:ascii="Bookman Old Style" w:hAnsi="Bookman Old Style"/>
        </w:rPr>
        <w:t xml:space="preserve">, </w:t>
      </w:r>
      <w:r w:rsidRPr="00443BA0">
        <w:rPr>
          <w:rFonts w:ascii="Bookman Old Style" w:hAnsi="Bookman Old Style"/>
        </w:rPr>
        <w:t>40</w:t>
      </w:r>
      <w:r w:rsidR="00896BA0" w:rsidRPr="00443BA0">
        <w:rPr>
          <w:rFonts w:ascii="Bookman Old Style" w:hAnsi="Bookman Old Style"/>
        </w:rPr>
        <w:t xml:space="preserve"> </w:t>
      </w:r>
      <w:proofErr w:type="spellStart"/>
      <w:r w:rsidR="00896BA0" w:rsidRPr="00443BA0">
        <w:rPr>
          <w:rFonts w:ascii="Bookman Old Style" w:hAnsi="Bookman Old Style"/>
        </w:rPr>
        <w:t>ó</w:t>
      </w:r>
      <w:proofErr w:type="spellEnd"/>
      <w:r w:rsidR="00896BA0" w:rsidRPr="00443BA0">
        <w:rPr>
          <w:rFonts w:ascii="Bookman Old Style" w:hAnsi="Bookman Old Style"/>
        </w:rPr>
        <w:t xml:space="preserve"> </w:t>
      </w:r>
      <w:r w:rsidRPr="00443BA0">
        <w:rPr>
          <w:rFonts w:ascii="Bookman Old Style" w:hAnsi="Bookman Old Style"/>
        </w:rPr>
        <w:t xml:space="preserve">45 años </w:t>
      </w:r>
      <w:r w:rsidR="00896BA0" w:rsidRPr="00443BA0">
        <w:rPr>
          <w:rFonts w:ascii="Bookman Old Style" w:hAnsi="Bookman Old Style"/>
        </w:rPr>
        <w:t>en</w:t>
      </w:r>
      <w:r w:rsidRPr="00443BA0">
        <w:rPr>
          <w:rFonts w:ascii="Bookman Old Style" w:hAnsi="Bookman Old Style"/>
        </w:rPr>
        <w:t xml:space="preserve"> la </w:t>
      </w:r>
      <w:proofErr w:type="spellStart"/>
      <w:r w:rsidRPr="00443BA0">
        <w:rPr>
          <w:rFonts w:ascii="Bookman Old Style" w:hAnsi="Bookman Old Style"/>
        </w:rPr>
        <w:t>UESD</w:t>
      </w:r>
      <w:proofErr w:type="spellEnd"/>
      <w:r w:rsidRPr="00443BA0">
        <w:rPr>
          <w:rFonts w:ascii="Bookman Old Style" w:hAnsi="Bookman Old Style"/>
        </w:rPr>
        <w:t>.</w:t>
      </w:r>
    </w:p>
    <w:p w14:paraId="05622A23" w14:textId="1FB710E4" w:rsidR="00D006C7" w:rsidRPr="00642E93" w:rsidRDefault="00D006C7" w:rsidP="00494AF9">
      <w:pPr>
        <w:pStyle w:val="Ttulo3"/>
        <w:tabs>
          <w:tab w:val="clear" w:pos="567"/>
        </w:tabs>
        <w:ind w:left="284"/>
      </w:pPr>
      <w:bookmarkStart w:id="4" w:name="_Toc169190038"/>
      <w:r w:rsidRPr="00642E93">
        <w:t xml:space="preserve">Para </w:t>
      </w:r>
      <w:r w:rsidR="00E86B27">
        <w:t>estudiante</w:t>
      </w:r>
      <w:r w:rsidRPr="00642E93">
        <w:t>s procedentes de sistemas educativos extranjeros</w:t>
      </w:r>
      <w:bookmarkEnd w:id="4"/>
    </w:p>
    <w:p w14:paraId="5D4751C1" w14:textId="77777777" w:rsidR="00494AF9" w:rsidRDefault="00494AF9" w:rsidP="00BC10A7">
      <w:pPr>
        <w:pStyle w:val="Prrafodelista"/>
        <w:widowControl w:val="0"/>
        <w:numPr>
          <w:ilvl w:val="0"/>
          <w:numId w:val="9"/>
        </w:numPr>
        <w:spacing w:before="120"/>
        <w:ind w:left="709" w:hanging="357"/>
        <w:contextualSpacing w:val="0"/>
        <w:jc w:val="both"/>
        <w:rPr>
          <w:rFonts w:ascii="Bookman Old Style" w:hAnsi="Bookman Old Style"/>
        </w:rPr>
      </w:pPr>
      <w:r w:rsidRPr="00494AF9">
        <w:rPr>
          <w:rFonts w:ascii="Bookman Old Style" w:hAnsi="Bookman Old Style"/>
        </w:rPr>
        <w:t xml:space="preserve">Ver web de </w:t>
      </w:r>
      <w:proofErr w:type="spellStart"/>
      <w:r w:rsidRPr="00494AF9">
        <w:rPr>
          <w:rFonts w:ascii="Bookman Old Style" w:hAnsi="Bookman Old Style"/>
        </w:rPr>
        <w:t>UESD</w:t>
      </w:r>
      <w:proofErr w:type="spellEnd"/>
      <w:r>
        <w:rPr>
          <w:rFonts w:ascii="Bookman Old Style" w:hAnsi="Bookman Old Style"/>
        </w:rPr>
        <w:t>:</w:t>
      </w:r>
    </w:p>
    <w:p w14:paraId="0DF1953F" w14:textId="14184AB5" w:rsidR="00494AF9" w:rsidRPr="00494AF9" w:rsidRDefault="00494AF9" w:rsidP="00BC10A7">
      <w:pPr>
        <w:widowControl w:val="0"/>
        <w:spacing w:after="120"/>
        <w:ind w:left="352" w:firstLine="357"/>
        <w:jc w:val="both"/>
        <w:rPr>
          <w:rFonts w:ascii="Bookman Old Style" w:hAnsi="Bookman Old Style"/>
        </w:rPr>
      </w:pPr>
      <w:hyperlink r:id="rId8" w:history="1">
        <w:r w:rsidRPr="00494AF9">
          <w:rPr>
            <w:rStyle w:val="Hipervnculo"/>
            <w:rFonts w:ascii="Bookman Old Style" w:hAnsi="Bookman Old Style"/>
          </w:rPr>
          <w:t>https://www.sandamaso.es/nuevos-alumnos</w:t>
        </w:r>
      </w:hyperlink>
    </w:p>
    <w:p w14:paraId="5C2BD8F5" w14:textId="77777777" w:rsidR="00A95565" w:rsidRPr="00E1099B" w:rsidRDefault="00A95565" w:rsidP="002765D9">
      <w:pPr>
        <w:pStyle w:val="Ttulo1"/>
      </w:pPr>
      <w:bookmarkStart w:id="5" w:name="_Toc169190039"/>
      <w:r w:rsidRPr="00E1099B">
        <w:lastRenderedPageBreak/>
        <w:t>CONVALIDACIONES</w:t>
      </w:r>
      <w:bookmarkEnd w:id="5"/>
    </w:p>
    <w:p w14:paraId="192F21B9" w14:textId="77777777" w:rsidR="00A95565" w:rsidRPr="00E1099B" w:rsidRDefault="00A95565" w:rsidP="00A95565">
      <w:pPr>
        <w:pStyle w:val="Ttulo2"/>
      </w:pPr>
      <w:bookmarkStart w:id="6" w:name="_Toc169190040"/>
      <w:r w:rsidRPr="00E1099B">
        <w:t xml:space="preserve">Normas </w:t>
      </w:r>
      <w:r>
        <w:t>g</w:t>
      </w:r>
      <w:r w:rsidRPr="00E1099B">
        <w:t>enerales</w:t>
      </w:r>
      <w:bookmarkEnd w:id="6"/>
    </w:p>
    <w:p w14:paraId="402D6D34" w14:textId="072A1145" w:rsidR="00A95565" w:rsidRPr="00E1099B" w:rsidRDefault="00A95565" w:rsidP="00A95565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 xml:space="preserve">Se realizarán de acuerdo con las indicaciones de la Sede </w:t>
      </w:r>
      <w:r w:rsidR="009D690E">
        <w:rPr>
          <w:rFonts w:ascii="Bookman Old Style" w:hAnsi="Bookman Old Style"/>
        </w:rPr>
        <w:t>c</w:t>
      </w:r>
      <w:r w:rsidRPr="00E1099B">
        <w:rPr>
          <w:rFonts w:ascii="Bookman Old Style" w:hAnsi="Bookman Old Style"/>
        </w:rPr>
        <w:t xml:space="preserve">entral del </w:t>
      </w:r>
      <w:proofErr w:type="spellStart"/>
      <w:r w:rsidRPr="00E1099B">
        <w:rPr>
          <w:rFonts w:ascii="Bookman Old Style" w:hAnsi="Bookman Old Style"/>
        </w:rPr>
        <w:t>ISCCRR</w:t>
      </w:r>
      <w:proofErr w:type="spellEnd"/>
      <w:r w:rsidRPr="00E1099B">
        <w:rPr>
          <w:rFonts w:ascii="Bookman Old Style" w:hAnsi="Bookman Old Style"/>
        </w:rPr>
        <w:t xml:space="preserve"> </w:t>
      </w:r>
      <w:r w:rsidR="00E86B27">
        <w:rPr>
          <w:rFonts w:ascii="Bookman Old Style" w:hAnsi="Bookman Old Style"/>
        </w:rPr>
        <w:t xml:space="preserve">San Dámaso </w:t>
      </w:r>
      <w:r w:rsidRPr="00E1099B">
        <w:rPr>
          <w:rFonts w:ascii="Bookman Old Style" w:hAnsi="Bookman Old Style"/>
        </w:rPr>
        <w:t xml:space="preserve">en Madrid tanto para Bachillerato en Ciencias </w:t>
      </w:r>
      <w:r w:rsidR="009D690E">
        <w:rPr>
          <w:rFonts w:ascii="Bookman Old Style" w:hAnsi="Bookman Old Style"/>
        </w:rPr>
        <w:t>r</w:t>
      </w:r>
      <w:r w:rsidRPr="00E1099B">
        <w:rPr>
          <w:rFonts w:ascii="Bookman Old Style" w:hAnsi="Bookman Old Style"/>
        </w:rPr>
        <w:t>eligiosas como para Licenciatura en Ciencias Religiosas.</w:t>
      </w:r>
    </w:p>
    <w:p w14:paraId="29C34A2B" w14:textId="77777777" w:rsidR="00A95565" w:rsidRPr="00E1099B" w:rsidRDefault="00A95565" w:rsidP="00A95565">
      <w:pPr>
        <w:pStyle w:val="Ttulo2"/>
      </w:pPr>
      <w:bookmarkStart w:id="7" w:name="_Toc169190041"/>
      <w:r w:rsidRPr="00E1099B">
        <w:t>Trámites Administrativos</w:t>
      </w:r>
      <w:bookmarkEnd w:id="7"/>
    </w:p>
    <w:p w14:paraId="44012B23" w14:textId="1DEFD62F" w:rsidR="00A95565" w:rsidRPr="00E1099B" w:rsidRDefault="00A95565" w:rsidP="00A95565">
      <w:pPr>
        <w:widowControl w:val="0"/>
        <w:numPr>
          <w:ilvl w:val="0"/>
          <w:numId w:val="2"/>
        </w:numPr>
        <w:tabs>
          <w:tab w:val="left" w:pos="360"/>
        </w:tabs>
        <w:spacing w:before="120"/>
        <w:ind w:left="714" w:hanging="357"/>
        <w:jc w:val="both"/>
        <w:rPr>
          <w:rFonts w:ascii="Bookman Old Style" w:hAnsi="Bookman Old Style"/>
        </w:rPr>
      </w:pPr>
      <w:r w:rsidRPr="00A40E53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l estudiante</w:t>
      </w:r>
      <w:r w:rsidRPr="00E1099B">
        <w:rPr>
          <w:rFonts w:ascii="Bookman Old Style" w:hAnsi="Bookman Old Style"/>
          <w:b/>
        </w:rPr>
        <w:t xml:space="preserve"> no habrá de matricularse </w:t>
      </w:r>
      <w:r w:rsidRPr="00A40E53">
        <w:rPr>
          <w:rFonts w:ascii="Bookman Old Style" w:hAnsi="Bookman Old Style"/>
        </w:rPr>
        <w:t xml:space="preserve">en aquellas asignaturas </w:t>
      </w:r>
      <w:r w:rsidRPr="00E1099B">
        <w:rPr>
          <w:rFonts w:ascii="Bookman Old Style" w:hAnsi="Bookman Old Style"/>
          <w:b/>
        </w:rPr>
        <w:t xml:space="preserve">en las que haya solicitado convalidación. </w:t>
      </w:r>
      <w:r w:rsidRPr="00A40E53">
        <w:rPr>
          <w:rFonts w:ascii="Bookman Old Style" w:hAnsi="Bookman Old Style"/>
        </w:rPr>
        <w:t xml:space="preserve">En caso de que alguna de ellas no fuese convalidada por la Junta correspondiente, el </w:t>
      </w:r>
      <w:r w:rsidR="00E86B27">
        <w:rPr>
          <w:rFonts w:ascii="Bookman Old Style" w:hAnsi="Bookman Old Style"/>
        </w:rPr>
        <w:t>estudiante</w:t>
      </w:r>
      <w:r w:rsidRPr="00A40E53">
        <w:rPr>
          <w:rFonts w:ascii="Bookman Old Style" w:hAnsi="Bookman Old Style"/>
        </w:rPr>
        <w:t xml:space="preserve"> podrá ampliar la matrícula posteriormente, en un pla</w:t>
      </w:r>
      <w:r>
        <w:rPr>
          <w:rFonts w:ascii="Bookman Old Style" w:hAnsi="Bookman Old Style"/>
        </w:rPr>
        <w:t>z</w:t>
      </w:r>
      <w:r w:rsidRPr="00A40E53">
        <w:rPr>
          <w:rFonts w:ascii="Bookman Old Style" w:hAnsi="Bookman Old Style"/>
        </w:rPr>
        <w:t>o no superior a una semana a partir de la publicación de la resolución de las convalidaciones</w:t>
      </w:r>
      <w:r w:rsidRPr="00E20E68">
        <w:rPr>
          <w:rFonts w:ascii="Bookman Old Style" w:hAnsi="Bookman Old Style"/>
          <w:bCs/>
        </w:rPr>
        <w:t>.</w:t>
      </w:r>
    </w:p>
    <w:p w14:paraId="7BE0BD8B" w14:textId="77777777" w:rsidR="00A95565" w:rsidRPr="00E1099B" w:rsidRDefault="00A95565" w:rsidP="00A95565">
      <w:pPr>
        <w:widowControl w:val="0"/>
        <w:numPr>
          <w:ilvl w:val="0"/>
          <w:numId w:val="2"/>
        </w:numPr>
        <w:tabs>
          <w:tab w:val="left" w:pos="360"/>
        </w:tabs>
        <w:spacing w:before="120"/>
        <w:ind w:left="714" w:hanging="357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  <w:b/>
        </w:rPr>
        <w:t>Aportar la documentación</w:t>
      </w:r>
      <w:r w:rsidRPr="00E1099B">
        <w:rPr>
          <w:rFonts w:ascii="Bookman Old Style" w:hAnsi="Bookman Old Style"/>
        </w:rPr>
        <w:t xml:space="preserve"> </w:t>
      </w:r>
      <w:r w:rsidRPr="00E1099B">
        <w:rPr>
          <w:rFonts w:ascii="Bookman Old Style" w:hAnsi="Bookman Old Style"/>
          <w:b/>
        </w:rPr>
        <w:t>requerida</w:t>
      </w:r>
      <w:r w:rsidRPr="00E1099B">
        <w:rPr>
          <w:rFonts w:ascii="Bookman Old Style" w:hAnsi="Bookman Old Style"/>
        </w:rPr>
        <w:t>:</w:t>
      </w:r>
    </w:p>
    <w:p w14:paraId="77D489E9" w14:textId="77777777" w:rsidR="00A95565" w:rsidRPr="00E1099B" w:rsidRDefault="00A95565" w:rsidP="00F94ED3">
      <w:pPr>
        <w:widowControl w:val="0"/>
        <w:numPr>
          <w:ilvl w:val="1"/>
          <w:numId w:val="2"/>
        </w:numPr>
        <w:tabs>
          <w:tab w:val="clear" w:pos="1440"/>
          <w:tab w:val="num" w:pos="1134"/>
        </w:tabs>
        <w:spacing w:before="120" w:after="120"/>
        <w:ind w:left="1134" w:hanging="357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  <w:b/>
        </w:rPr>
        <w:t>Certificación académica</w:t>
      </w:r>
      <w:r w:rsidRPr="00E1099B">
        <w:rPr>
          <w:rFonts w:ascii="Bookman Old Style" w:hAnsi="Bookman Old Style"/>
        </w:rPr>
        <w:t xml:space="preserve"> con las calificaciones y créditos de la carrera donde aparece dicha asignatura </w:t>
      </w:r>
      <w:r w:rsidRPr="00E1099B">
        <w:rPr>
          <w:rFonts w:ascii="Bookman Old Style" w:hAnsi="Bookman Old Style"/>
          <w:i/>
        </w:rPr>
        <w:t>(original y fotocopia).</w:t>
      </w:r>
    </w:p>
    <w:p w14:paraId="2FBB98C5" w14:textId="77777777" w:rsidR="00A95565" w:rsidRPr="00E1099B" w:rsidRDefault="00A95565" w:rsidP="00F94ED3">
      <w:pPr>
        <w:widowControl w:val="0"/>
        <w:numPr>
          <w:ilvl w:val="1"/>
          <w:numId w:val="2"/>
        </w:numPr>
        <w:tabs>
          <w:tab w:val="clear" w:pos="1440"/>
          <w:tab w:val="num" w:pos="1134"/>
        </w:tabs>
        <w:spacing w:after="120"/>
        <w:ind w:left="1134" w:hanging="357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  <w:b/>
        </w:rPr>
        <w:t>Programa de la asignatura</w:t>
      </w:r>
      <w:r w:rsidRPr="00E1099B">
        <w:rPr>
          <w:rFonts w:ascii="Bookman Old Style" w:hAnsi="Bookman Old Style"/>
        </w:rPr>
        <w:t xml:space="preserve"> a convalidar </w:t>
      </w:r>
      <w:r w:rsidRPr="00E1099B">
        <w:rPr>
          <w:rFonts w:ascii="Bookman Old Style" w:hAnsi="Bookman Old Style"/>
          <w:i/>
        </w:rPr>
        <w:t>(original sellado y fotocopia)</w:t>
      </w:r>
      <w:r w:rsidRPr="00E1099B">
        <w:rPr>
          <w:rFonts w:ascii="Bookman Old Style" w:hAnsi="Bookman Old Style"/>
        </w:rPr>
        <w:t>.</w:t>
      </w:r>
    </w:p>
    <w:p w14:paraId="4AE09169" w14:textId="02C2DA78" w:rsidR="00A95565" w:rsidRDefault="00A95565" w:rsidP="00F94ED3">
      <w:pPr>
        <w:widowControl w:val="0"/>
        <w:numPr>
          <w:ilvl w:val="1"/>
          <w:numId w:val="2"/>
        </w:numPr>
        <w:tabs>
          <w:tab w:val="clear" w:pos="1440"/>
          <w:tab w:val="num" w:pos="1134"/>
        </w:tabs>
        <w:ind w:left="1134"/>
        <w:jc w:val="both"/>
        <w:rPr>
          <w:rFonts w:ascii="Bookman Old Style" w:hAnsi="Bookman Old Style"/>
          <w:i/>
        </w:rPr>
      </w:pPr>
      <w:r w:rsidRPr="00E1099B">
        <w:rPr>
          <w:rFonts w:ascii="Bookman Old Style" w:hAnsi="Bookman Old Style"/>
          <w:b/>
        </w:rPr>
        <w:t>Impreso de Solicitud</w:t>
      </w:r>
      <w:r w:rsidRPr="00E1099B">
        <w:rPr>
          <w:rFonts w:ascii="Bookman Old Style" w:hAnsi="Bookman Old Style"/>
        </w:rPr>
        <w:t xml:space="preserve"> de convalidación </w:t>
      </w:r>
      <w:r w:rsidRPr="00E1099B">
        <w:rPr>
          <w:rFonts w:ascii="Bookman Old Style" w:hAnsi="Bookman Old Style"/>
          <w:i/>
        </w:rPr>
        <w:t>(se facilita en</w:t>
      </w:r>
      <w:r w:rsidR="00E86B27">
        <w:rPr>
          <w:rFonts w:ascii="Bookman Old Style" w:hAnsi="Bookman Old Style"/>
          <w:i/>
        </w:rPr>
        <w:t xml:space="preserve"> la</w:t>
      </w:r>
      <w:r w:rsidRPr="00E1099B">
        <w:rPr>
          <w:rFonts w:ascii="Bookman Old Style" w:hAnsi="Bookman Old Style"/>
          <w:i/>
        </w:rPr>
        <w:t xml:space="preserve"> Secretaría).</w:t>
      </w:r>
    </w:p>
    <w:p w14:paraId="24374CCD" w14:textId="60CC4B47" w:rsidR="00A95565" w:rsidRPr="00E20E68" w:rsidRDefault="00A95565" w:rsidP="00A95565">
      <w:pPr>
        <w:widowControl w:val="0"/>
        <w:ind w:left="709"/>
        <w:jc w:val="both"/>
        <w:rPr>
          <w:rFonts w:ascii="Bookman Old Style" w:hAnsi="Bookman Old Style"/>
          <w:bCs/>
          <w:i/>
        </w:rPr>
      </w:pPr>
      <w:r>
        <w:rPr>
          <w:rFonts w:ascii="Bookman Old Style" w:hAnsi="Bookman Old Style"/>
          <w:bCs/>
        </w:rPr>
        <w:t xml:space="preserve">* </w:t>
      </w:r>
      <w:r w:rsidRPr="00E20E68">
        <w:rPr>
          <w:rFonts w:ascii="Bookman Old Style" w:hAnsi="Bookman Old Style"/>
          <w:bCs/>
        </w:rPr>
        <w:t>El original se devuelve una vez compulsada la fotocopia en</w:t>
      </w:r>
      <w:r w:rsidR="00E86B27">
        <w:rPr>
          <w:rFonts w:ascii="Bookman Old Style" w:hAnsi="Bookman Old Style"/>
          <w:bCs/>
        </w:rPr>
        <w:t xml:space="preserve"> la</w:t>
      </w:r>
      <w:r w:rsidRPr="00E20E68">
        <w:rPr>
          <w:rFonts w:ascii="Bookman Old Style" w:hAnsi="Bookman Old Style"/>
          <w:bCs/>
        </w:rPr>
        <w:t xml:space="preserve"> Secretaría.</w:t>
      </w:r>
    </w:p>
    <w:p w14:paraId="788A1E46" w14:textId="77777777" w:rsidR="00A95565" w:rsidRDefault="00A95565" w:rsidP="00A95565">
      <w:pPr>
        <w:widowControl w:val="0"/>
        <w:numPr>
          <w:ilvl w:val="0"/>
          <w:numId w:val="2"/>
        </w:numPr>
        <w:tabs>
          <w:tab w:val="left" w:pos="360"/>
        </w:tabs>
        <w:spacing w:before="120"/>
        <w:ind w:left="714" w:hanging="357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 xml:space="preserve">Desde la Secretaría del </w:t>
      </w:r>
      <w:proofErr w:type="spellStart"/>
      <w:r w:rsidRPr="00E1099B">
        <w:rPr>
          <w:rFonts w:ascii="Bookman Old Style" w:hAnsi="Bookman Old Style"/>
        </w:rPr>
        <w:t>ISCCRR</w:t>
      </w:r>
      <w:proofErr w:type="spellEnd"/>
      <w:r w:rsidRPr="00E1099B">
        <w:rPr>
          <w:rFonts w:ascii="Bookman Old Style" w:hAnsi="Bookman Old Style"/>
        </w:rPr>
        <w:t xml:space="preserve"> Extensión La Rioja </w:t>
      </w:r>
      <w:r w:rsidRPr="00E1099B">
        <w:rPr>
          <w:rFonts w:ascii="Bookman Old Style" w:hAnsi="Bookman Old Style"/>
          <w:b/>
        </w:rPr>
        <w:t>se remitirá la documentación</w:t>
      </w:r>
      <w:r w:rsidRPr="00E1099B">
        <w:rPr>
          <w:rFonts w:ascii="Bookman Old Style" w:hAnsi="Bookman Old Style"/>
        </w:rPr>
        <w:t xml:space="preserve"> </w:t>
      </w:r>
      <w:r w:rsidRPr="00E1099B">
        <w:rPr>
          <w:rFonts w:ascii="Bookman Old Style" w:hAnsi="Bookman Old Style"/>
          <w:b/>
        </w:rPr>
        <w:t xml:space="preserve">a la Comisión de </w:t>
      </w:r>
      <w:r>
        <w:rPr>
          <w:rFonts w:ascii="Bookman Old Style" w:hAnsi="Bookman Old Style"/>
          <w:b/>
        </w:rPr>
        <w:t>c</w:t>
      </w:r>
      <w:r w:rsidRPr="00E1099B">
        <w:rPr>
          <w:rFonts w:ascii="Bookman Old Style" w:hAnsi="Bookman Old Style"/>
          <w:b/>
        </w:rPr>
        <w:t>onvalidaciones</w:t>
      </w:r>
      <w:r w:rsidRPr="00E1099B">
        <w:rPr>
          <w:rFonts w:ascii="Bookman Old Style" w:hAnsi="Bookman Old Style"/>
        </w:rPr>
        <w:t xml:space="preserve"> para que dentro de los períodos establecidos</w:t>
      </w:r>
      <w:r w:rsidRPr="00E1099B">
        <w:rPr>
          <w:rFonts w:ascii="Bookman Old Style" w:hAnsi="Bookman Old Style"/>
          <w:b/>
        </w:rPr>
        <w:t xml:space="preserve"> </w:t>
      </w:r>
      <w:r w:rsidRPr="00E1099B">
        <w:rPr>
          <w:rFonts w:ascii="Bookman Old Style" w:hAnsi="Bookman Old Style"/>
        </w:rPr>
        <w:t>(octubre, febrero) pueda valorar y pronunciarse al respecto.</w:t>
      </w:r>
    </w:p>
    <w:p w14:paraId="65B86068" w14:textId="08A4AB7C" w:rsidR="00A95565" w:rsidRPr="00F94ED3" w:rsidRDefault="00A95565" w:rsidP="00F94ED3">
      <w:pPr>
        <w:widowControl w:val="0"/>
        <w:numPr>
          <w:ilvl w:val="0"/>
          <w:numId w:val="2"/>
        </w:numPr>
        <w:tabs>
          <w:tab w:val="left" w:pos="360"/>
          <w:tab w:val="right" w:leader="dot" w:pos="6521"/>
        </w:tabs>
        <w:spacing w:before="120"/>
        <w:ind w:left="714" w:hanging="357"/>
        <w:jc w:val="both"/>
        <w:rPr>
          <w:rFonts w:ascii="Bookman Old Style" w:hAnsi="Bookman Old Style"/>
        </w:rPr>
      </w:pPr>
      <w:r w:rsidRPr="00F94ED3">
        <w:rPr>
          <w:rFonts w:ascii="Bookman Old Style" w:hAnsi="Bookman Old Style"/>
        </w:rPr>
        <w:t xml:space="preserve">Tasas por cada </w:t>
      </w:r>
      <w:proofErr w:type="spellStart"/>
      <w:r w:rsidRPr="00F94ED3">
        <w:rPr>
          <w:rFonts w:ascii="Bookman Old Style" w:hAnsi="Bookman Old Style"/>
        </w:rPr>
        <w:t>ECTS</w:t>
      </w:r>
      <w:proofErr w:type="spellEnd"/>
      <w:r w:rsidRPr="00F94ED3">
        <w:rPr>
          <w:rFonts w:ascii="Bookman Old Style" w:hAnsi="Bookman Old Style"/>
        </w:rPr>
        <w:t xml:space="preserve"> convalidado</w:t>
      </w:r>
      <w:r w:rsidRPr="00F94ED3">
        <w:rPr>
          <w:rFonts w:ascii="Bookman Old Style" w:hAnsi="Bookman Old Style"/>
        </w:rPr>
        <w:tab/>
      </w:r>
      <w:r w:rsidR="00F94ED3" w:rsidRPr="00F94ED3">
        <w:rPr>
          <w:rFonts w:ascii="Bookman Old Style" w:hAnsi="Bookman Old Style"/>
        </w:rPr>
        <w:t>7,00 €</w:t>
      </w:r>
    </w:p>
    <w:p w14:paraId="1F4BBC59" w14:textId="77777777" w:rsidR="00A95565" w:rsidRPr="00E1099B" w:rsidRDefault="00A95565" w:rsidP="002765D9">
      <w:pPr>
        <w:pStyle w:val="Ttulo1"/>
      </w:pPr>
      <w:bookmarkStart w:id="8" w:name="_Toc169190042"/>
      <w:r w:rsidRPr="00E1099B">
        <w:t xml:space="preserve">MATRICULACIÓN </w:t>
      </w:r>
      <w:r>
        <w:t xml:space="preserve">DE UN </w:t>
      </w:r>
      <w:r w:rsidRPr="00E1099B">
        <w:t>NUEVO CURSO</w:t>
      </w:r>
      <w:bookmarkEnd w:id="8"/>
    </w:p>
    <w:p w14:paraId="3785623F" w14:textId="77777777" w:rsidR="00A95565" w:rsidRPr="00E1099B" w:rsidRDefault="00A95565" w:rsidP="00A95565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>Es importante que cada alumno se organice el estudio de las asignaturas de cada curso, sólo se puede pasar de un curso al siguiente con tres asignaturas pendientes.</w:t>
      </w:r>
    </w:p>
    <w:p w14:paraId="1316E268" w14:textId="77777777" w:rsidR="00A95565" w:rsidRPr="00E20E68" w:rsidRDefault="00A95565" w:rsidP="00A95565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  <w:bCs/>
        </w:rPr>
      </w:pPr>
      <w:r w:rsidRPr="00E1099B">
        <w:rPr>
          <w:rFonts w:ascii="Bookman Old Style" w:hAnsi="Bookman Old Style"/>
        </w:rPr>
        <w:lastRenderedPageBreak/>
        <w:t>Los alumnos</w:t>
      </w:r>
      <w:r w:rsidRPr="00E1099B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deben</w:t>
      </w:r>
      <w:r w:rsidRPr="00E1099B">
        <w:rPr>
          <w:rFonts w:ascii="Bookman Old Style" w:hAnsi="Bookman Old Style"/>
          <w:b/>
        </w:rPr>
        <w:t xml:space="preserve"> tener claro el número de asignaturas a las que van a presentarse en cada convocatoria, </w:t>
      </w:r>
      <w:r w:rsidRPr="00E20E68">
        <w:rPr>
          <w:rFonts w:ascii="Bookman Old Style" w:hAnsi="Bookman Old Style"/>
          <w:bCs/>
        </w:rPr>
        <w:t>y matricularse exclusivamente de esas. Si no es por una causa justificada (enfermedad o cuestiones legales) no se pueden anular convocatorias.</w:t>
      </w:r>
    </w:p>
    <w:p w14:paraId="6FF86940" w14:textId="77777777" w:rsidR="00A95565" w:rsidRPr="00E1099B" w:rsidRDefault="00A95565" w:rsidP="00A95565">
      <w:pPr>
        <w:pStyle w:val="Ttulo2"/>
      </w:pPr>
      <w:bookmarkStart w:id="9" w:name="_Toc169190043"/>
      <w:r w:rsidRPr="00E1099B">
        <w:t xml:space="preserve">Horario de </w:t>
      </w:r>
      <w:r w:rsidRPr="005505AA">
        <w:t>matriculación</w:t>
      </w:r>
      <w:r w:rsidRPr="00E1099B">
        <w:t>:</w:t>
      </w:r>
      <w:bookmarkEnd w:id="9"/>
    </w:p>
    <w:p w14:paraId="27EAA24E" w14:textId="77777777" w:rsidR="00A95565" w:rsidRPr="00E1099B" w:rsidRDefault="00A95565" w:rsidP="00A95565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 xml:space="preserve">Para las asignaturas de </w:t>
      </w:r>
      <w:r w:rsidRPr="00E1099B">
        <w:rPr>
          <w:rFonts w:ascii="Bookman Old Style" w:hAnsi="Bookman Old Style"/>
          <w:u w:val="single"/>
        </w:rPr>
        <w:t xml:space="preserve">primer </w:t>
      </w:r>
      <w:r>
        <w:rPr>
          <w:rFonts w:ascii="Bookman Old Style" w:hAnsi="Bookman Old Style"/>
          <w:u w:val="single"/>
        </w:rPr>
        <w:t>se</w:t>
      </w:r>
      <w:r w:rsidRPr="00E1099B">
        <w:rPr>
          <w:rFonts w:ascii="Bookman Old Style" w:hAnsi="Bookman Old Style"/>
          <w:u w:val="single"/>
        </w:rPr>
        <w:t>mestre:</w:t>
      </w:r>
    </w:p>
    <w:p w14:paraId="6F614D18" w14:textId="2D9279B5" w:rsidR="00A95565" w:rsidRPr="00F94ED3" w:rsidRDefault="00A95565" w:rsidP="00F94ED3">
      <w:pPr>
        <w:pStyle w:val="Prrafodelista"/>
        <w:numPr>
          <w:ilvl w:val="0"/>
          <w:numId w:val="7"/>
        </w:numPr>
        <w:tabs>
          <w:tab w:val="left" w:pos="426"/>
        </w:tabs>
        <w:spacing w:after="120"/>
        <w:ind w:left="425" w:hanging="425"/>
        <w:jc w:val="both"/>
        <w:rPr>
          <w:rFonts w:ascii="Bookman Old Style" w:hAnsi="Bookman Old Style"/>
          <w:b/>
        </w:rPr>
      </w:pPr>
      <w:r w:rsidRPr="00F94ED3">
        <w:rPr>
          <w:rFonts w:ascii="Bookman Old Style" w:hAnsi="Bookman Old Style"/>
          <w:b/>
        </w:rPr>
        <w:t xml:space="preserve">Del </w:t>
      </w:r>
      <w:r w:rsidR="00F94ED3" w:rsidRPr="00F94ED3">
        <w:rPr>
          <w:rFonts w:ascii="Bookman Old Style" w:hAnsi="Bookman Old Style"/>
          <w:b/>
          <w:bCs/>
        </w:rPr>
        <w:t>5 al 30 de septiembre 2025</w:t>
      </w:r>
    </w:p>
    <w:p w14:paraId="02D78BDB" w14:textId="77777777" w:rsidR="00A95565" w:rsidRPr="00F94ED3" w:rsidRDefault="00A95565" w:rsidP="00A95565">
      <w:pPr>
        <w:pStyle w:val="Prrafodelista"/>
        <w:widowControl w:val="0"/>
        <w:numPr>
          <w:ilvl w:val="0"/>
          <w:numId w:val="5"/>
        </w:numPr>
        <w:tabs>
          <w:tab w:val="left" w:pos="360"/>
        </w:tabs>
        <w:ind w:left="1134" w:hanging="218"/>
        <w:jc w:val="both"/>
        <w:rPr>
          <w:rFonts w:ascii="Bookman Old Style" w:hAnsi="Bookman Old Style"/>
        </w:rPr>
      </w:pPr>
      <w:r w:rsidRPr="00F94ED3">
        <w:rPr>
          <w:rFonts w:ascii="Bookman Old Style" w:hAnsi="Bookman Old Style"/>
        </w:rPr>
        <w:t>Mañanas: De lunes a viernes de 9 – 13:30 horas.</w:t>
      </w:r>
    </w:p>
    <w:p w14:paraId="221D0709" w14:textId="77777777" w:rsidR="00A95565" w:rsidRPr="00F94ED3" w:rsidRDefault="00A95565" w:rsidP="00A95565">
      <w:pPr>
        <w:pStyle w:val="Prrafodelista"/>
        <w:widowControl w:val="0"/>
        <w:numPr>
          <w:ilvl w:val="0"/>
          <w:numId w:val="5"/>
        </w:numPr>
        <w:tabs>
          <w:tab w:val="left" w:pos="360"/>
        </w:tabs>
        <w:ind w:left="1134" w:hanging="218"/>
        <w:jc w:val="both"/>
        <w:rPr>
          <w:rFonts w:ascii="Bookman Old Style" w:hAnsi="Bookman Old Style"/>
        </w:rPr>
      </w:pPr>
      <w:r w:rsidRPr="00F94ED3">
        <w:rPr>
          <w:rFonts w:ascii="Bookman Old Style" w:hAnsi="Bookman Old Style"/>
        </w:rPr>
        <w:t>Tardes: De lunes a viernes de 17:00 – 19:00 horas.</w:t>
      </w:r>
    </w:p>
    <w:p w14:paraId="4EA399C5" w14:textId="77777777" w:rsidR="00A95565" w:rsidRPr="00F94ED3" w:rsidRDefault="00A95565" w:rsidP="00A95565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  <w:u w:val="single"/>
        </w:rPr>
      </w:pPr>
      <w:r w:rsidRPr="00F94ED3">
        <w:rPr>
          <w:rFonts w:ascii="Bookman Old Style" w:hAnsi="Bookman Old Style"/>
        </w:rPr>
        <w:t xml:space="preserve">Para las asignaturas de </w:t>
      </w:r>
      <w:r w:rsidRPr="00F94ED3">
        <w:rPr>
          <w:rFonts w:ascii="Bookman Old Style" w:hAnsi="Bookman Old Style"/>
          <w:u w:val="single"/>
        </w:rPr>
        <w:t>segundo semestre:</w:t>
      </w:r>
    </w:p>
    <w:p w14:paraId="754EFF91" w14:textId="4E398270" w:rsidR="00A95565" w:rsidRPr="00F94ED3" w:rsidRDefault="00A95565" w:rsidP="00F94ED3">
      <w:pPr>
        <w:pStyle w:val="Prrafodelista"/>
        <w:numPr>
          <w:ilvl w:val="0"/>
          <w:numId w:val="7"/>
        </w:numPr>
        <w:tabs>
          <w:tab w:val="left" w:pos="426"/>
        </w:tabs>
        <w:ind w:left="425" w:hanging="425"/>
        <w:contextualSpacing w:val="0"/>
        <w:jc w:val="both"/>
        <w:rPr>
          <w:rFonts w:ascii="Bookman Old Style" w:hAnsi="Bookman Old Style"/>
          <w:b/>
        </w:rPr>
      </w:pPr>
      <w:r w:rsidRPr="00F94ED3">
        <w:rPr>
          <w:rFonts w:ascii="Bookman Old Style" w:hAnsi="Bookman Old Style"/>
          <w:b/>
        </w:rPr>
        <w:t xml:space="preserve">Del </w:t>
      </w:r>
      <w:r w:rsidR="00F94ED3" w:rsidRPr="00F94ED3">
        <w:rPr>
          <w:rFonts w:ascii="Bookman Old Style" w:hAnsi="Bookman Old Style"/>
          <w:b/>
          <w:bCs/>
        </w:rPr>
        <w:t>5 de febrero al 13 de febrero de 2026</w:t>
      </w:r>
    </w:p>
    <w:p w14:paraId="72AF582E" w14:textId="77777777" w:rsidR="00A95565" w:rsidRPr="00F94ED3" w:rsidRDefault="00A95565" w:rsidP="00A95565">
      <w:pPr>
        <w:pStyle w:val="Prrafodelista"/>
        <w:widowControl w:val="0"/>
        <w:numPr>
          <w:ilvl w:val="0"/>
          <w:numId w:val="5"/>
        </w:numPr>
        <w:tabs>
          <w:tab w:val="left" w:pos="360"/>
        </w:tabs>
        <w:ind w:left="1134" w:hanging="218"/>
        <w:jc w:val="both"/>
        <w:rPr>
          <w:rFonts w:ascii="Bookman Old Style" w:hAnsi="Bookman Old Style"/>
        </w:rPr>
      </w:pPr>
      <w:r w:rsidRPr="00F94ED3">
        <w:rPr>
          <w:rFonts w:ascii="Bookman Old Style" w:hAnsi="Bookman Old Style"/>
        </w:rPr>
        <w:t>Mañanas: De lunes a viernes de 9 – 13:30 horas.</w:t>
      </w:r>
    </w:p>
    <w:p w14:paraId="4BD6DC50" w14:textId="77777777" w:rsidR="00A95565" w:rsidRPr="00F94ED3" w:rsidRDefault="00A95565" w:rsidP="00A95565">
      <w:pPr>
        <w:pStyle w:val="Prrafodelista"/>
        <w:widowControl w:val="0"/>
        <w:numPr>
          <w:ilvl w:val="0"/>
          <w:numId w:val="5"/>
        </w:numPr>
        <w:tabs>
          <w:tab w:val="left" w:pos="360"/>
        </w:tabs>
        <w:ind w:left="1134" w:hanging="218"/>
        <w:jc w:val="both"/>
        <w:rPr>
          <w:rFonts w:ascii="Bookman Old Style" w:hAnsi="Bookman Old Style"/>
        </w:rPr>
      </w:pPr>
      <w:r w:rsidRPr="00F94ED3">
        <w:rPr>
          <w:rFonts w:ascii="Bookman Old Style" w:hAnsi="Bookman Old Style"/>
        </w:rPr>
        <w:t>Tardes: De lunes a viernes de 17:00 – 19:00 horas.</w:t>
      </w:r>
    </w:p>
    <w:p w14:paraId="0CCECFCB" w14:textId="0EC0F3D9" w:rsidR="00A95565" w:rsidRPr="00F94ED3" w:rsidRDefault="00A95565" w:rsidP="00A95565">
      <w:pPr>
        <w:pStyle w:val="Ttulo2"/>
      </w:pPr>
      <w:bookmarkStart w:id="10" w:name="_Toc169190044"/>
      <w:r w:rsidRPr="00F94ED3">
        <w:t>Tasas curso 202</w:t>
      </w:r>
      <w:r w:rsidR="00984C42" w:rsidRPr="00F94ED3">
        <w:t>5</w:t>
      </w:r>
      <w:r w:rsidRPr="00F94ED3">
        <w:t>-202</w:t>
      </w:r>
      <w:r w:rsidR="00984C42" w:rsidRPr="00F94ED3">
        <w:t>6</w:t>
      </w:r>
      <w:r w:rsidR="00E8347B" w:rsidRPr="00F94ED3">
        <w:rPr>
          <w:rStyle w:val="Refdenotaalpie"/>
        </w:rPr>
        <w:footnoteReference w:id="1"/>
      </w:r>
      <w:bookmarkEnd w:id="10"/>
      <w:r w:rsidRPr="00F94ED3">
        <w:t xml:space="preserve"> </w:t>
      </w:r>
    </w:p>
    <w:p w14:paraId="75065358" w14:textId="77777777" w:rsidR="00A95565" w:rsidRPr="00F94ED3" w:rsidRDefault="00A95565" w:rsidP="00A95565">
      <w:pPr>
        <w:widowControl w:val="0"/>
        <w:tabs>
          <w:tab w:val="left" w:pos="360"/>
        </w:tabs>
        <w:spacing w:after="120"/>
        <w:jc w:val="both"/>
        <w:rPr>
          <w:rFonts w:ascii="Bookman Old Style" w:hAnsi="Bookman Old Style"/>
          <w:bCs/>
          <w:i/>
        </w:rPr>
      </w:pPr>
      <w:r w:rsidRPr="00F94ED3">
        <w:rPr>
          <w:rFonts w:ascii="Bookman Old Style" w:hAnsi="Bookman Old Style"/>
          <w:bCs/>
          <w:i/>
        </w:rPr>
        <w:t>(No hay descuento por “Familia numerosa” ni “Matrículas de honor”).</w:t>
      </w:r>
    </w:p>
    <w:p w14:paraId="0EB84471" w14:textId="77777777" w:rsidR="00A95565" w:rsidRPr="00F94ED3" w:rsidRDefault="00A95565" w:rsidP="00A95565">
      <w:pPr>
        <w:widowControl w:val="0"/>
        <w:tabs>
          <w:tab w:val="left" w:pos="360"/>
        </w:tabs>
        <w:spacing w:after="120"/>
        <w:jc w:val="both"/>
        <w:rPr>
          <w:rFonts w:ascii="Bookman Old Style" w:hAnsi="Bookman Old Style"/>
          <w:bCs/>
          <w:i/>
        </w:rPr>
      </w:pPr>
      <w:r w:rsidRPr="00F94ED3">
        <w:rPr>
          <w:rFonts w:ascii="Bookman Old Style" w:hAnsi="Bookman Old Style"/>
          <w:bCs/>
          <w:i/>
        </w:rPr>
        <w:t>La matrícula tiene una validez de 12 meses para cada asignatura.</w:t>
      </w:r>
    </w:p>
    <w:p w14:paraId="0C28978A" w14:textId="77777777" w:rsidR="00A97FA6" w:rsidRPr="00A97FA6" w:rsidRDefault="00A95565" w:rsidP="00A97FA6">
      <w:pPr>
        <w:pStyle w:val="Prrafodelista"/>
        <w:numPr>
          <w:ilvl w:val="0"/>
          <w:numId w:val="17"/>
        </w:numPr>
        <w:tabs>
          <w:tab w:val="left" w:pos="426"/>
          <w:tab w:val="right" w:leader="dot" w:pos="5670"/>
        </w:tabs>
        <w:ind w:left="426"/>
        <w:jc w:val="both"/>
        <w:rPr>
          <w:rFonts w:ascii="Bookman Old Style" w:hAnsi="Bookman Old Style"/>
          <w:bCs/>
        </w:rPr>
      </w:pPr>
      <w:r w:rsidRPr="00A97FA6">
        <w:rPr>
          <w:rFonts w:ascii="Bookman Old Style" w:hAnsi="Bookman Old Style"/>
          <w:bCs/>
        </w:rPr>
        <w:t xml:space="preserve">Matrícula Grado/Bachillerato (por cada </w:t>
      </w:r>
      <w:proofErr w:type="spellStart"/>
      <w:r w:rsidRPr="00A97FA6">
        <w:rPr>
          <w:rFonts w:ascii="Bookman Old Style" w:hAnsi="Bookman Old Style"/>
          <w:bCs/>
        </w:rPr>
        <w:t>ECTS</w:t>
      </w:r>
      <w:proofErr w:type="spellEnd"/>
      <w:r w:rsidRPr="00A97FA6">
        <w:rPr>
          <w:rFonts w:ascii="Bookman Old Style" w:hAnsi="Bookman Old Style"/>
          <w:bCs/>
        </w:rPr>
        <w:t>)</w:t>
      </w:r>
      <w:r w:rsidRPr="00A97FA6">
        <w:rPr>
          <w:rFonts w:ascii="Bookman Old Style" w:hAnsi="Bookman Old Style"/>
          <w:bCs/>
        </w:rPr>
        <w:tab/>
      </w:r>
      <w:r w:rsidRPr="00A97FA6">
        <w:rPr>
          <w:rFonts w:ascii="Bookman Old Style" w:hAnsi="Bookman Old Style"/>
          <w:bCs/>
        </w:rPr>
        <w:tab/>
      </w:r>
      <w:r w:rsidR="00A97FA6" w:rsidRPr="00A97FA6">
        <w:rPr>
          <w:rFonts w:ascii="Bookman Old Style" w:hAnsi="Bookman Old Style"/>
          <w:bCs/>
        </w:rPr>
        <w:t>27,30 €</w:t>
      </w:r>
    </w:p>
    <w:p w14:paraId="2063C97C" w14:textId="77777777" w:rsidR="00A97FA6" w:rsidRPr="00A97FA6" w:rsidRDefault="00A95565" w:rsidP="00A97FA6">
      <w:pPr>
        <w:pStyle w:val="Prrafodelista"/>
        <w:numPr>
          <w:ilvl w:val="0"/>
          <w:numId w:val="17"/>
        </w:numPr>
        <w:tabs>
          <w:tab w:val="left" w:pos="426"/>
          <w:tab w:val="right" w:leader="dot" w:pos="5670"/>
        </w:tabs>
        <w:ind w:left="426"/>
        <w:jc w:val="both"/>
        <w:rPr>
          <w:rFonts w:ascii="Bookman Old Style" w:hAnsi="Bookman Old Style"/>
          <w:bCs/>
        </w:rPr>
      </w:pPr>
      <w:r w:rsidRPr="00A97FA6">
        <w:rPr>
          <w:rFonts w:ascii="Bookman Old Style" w:hAnsi="Bookman Old Style"/>
          <w:bCs/>
        </w:rPr>
        <w:t>Libro de texto por asignatura</w:t>
      </w:r>
      <w:r w:rsidRPr="00A97FA6">
        <w:rPr>
          <w:rFonts w:ascii="Bookman Old Style" w:hAnsi="Bookman Old Style"/>
          <w:bCs/>
        </w:rPr>
        <w:tab/>
        <w:t>.</w:t>
      </w:r>
      <w:r w:rsidRPr="00A97FA6">
        <w:rPr>
          <w:rFonts w:ascii="Bookman Old Style" w:hAnsi="Bookman Old Style"/>
          <w:bCs/>
        </w:rPr>
        <w:tab/>
      </w:r>
      <w:r w:rsidR="00A97FA6" w:rsidRPr="00A97FA6">
        <w:rPr>
          <w:rFonts w:ascii="Bookman Old Style" w:hAnsi="Bookman Old Style"/>
          <w:bCs/>
        </w:rPr>
        <w:t>27,20 €</w:t>
      </w:r>
    </w:p>
    <w:p w14:paraId="647AC720" w14:textId="77777777" w:rsidR="00A97FA6" w:rsidRPr="00A97FA6" w:rsidRDefault="00A95565" w:rsidP="00A97FA6">
      <w:pPr>
        <w:pStyle w:val="Prrafodelista"/>
        <w:numPr>
          <w:ilvl w:val="0"/>
          <w:numId w:val="17"/>
        </w:numPr>
        <w:tabs>
          <w:tab w:val="left" w:pos="426"/>
          <w:tab w:val="right" w:leader="dot" w:pos="5670"/>
        </w:tabs>
        <w:ind w:left="426"/>
        <w:jc w:val="both"/>
        <w:rPr>
          <w:rFonts w:ascii="Bookman Old Style" w:hAnsi="Bookman Old Style"/>
          <w:bCs/>
        </w:rPr>
      </w:pPr>
      <w:r w:rsidRPr="00A97FA6">
        <w:rPr>
          <w:rFonts w:ascii="Bookman Old Style" w:hAnsi="Bookman Old Style"/>
          <w:bCs/>
        </w:rPr>
        <w:t>Tasas Apertura (alumn</w:t>
      </w:r>
      <w:r w:rsidR="00A97FA6">
        <w:rPr>
          <w:rFonts w:ascii="Bookman Old Style" w:hAnsi="Bookman Old Style"/>
          <w:bCs/>
        </w:rPr>
        <w:t>ado</w:t>
      </w:r>
      <w:r w:rsidRPr="00A97FA6">
        <w:rPr>
          <w:rFonts w:ascii="Bookman Old Style" w:hAnsi="Bookman Old Style"/>
          <w:bCs/>
        </w:rPr>
        <w:t xml:space="preserve"> nuevo)</w:t>
      </w:r>
      <w:r w:rsidRPr="00A97FA6">
        <w:rPr>
          <w:rFonts w:ascii="Bookman Old Style" w:hAnsi="Bookman Old Style"/>
          <w:bCs/>
        </w:rPr>
        <w:tab/>
      </w:r>
      <w:r w:rsidRPr="00A97FA6">
        <w:rPr>
          <w:rFonts w:ascii="Bookman Old Style" w:hAnsi="Bookman Old Style"/>
          <w:bCs/>
        </w:rPr>
        <w:tab/>
      </w:r>
      <w:r w:rsidR="00A97FA6" w:rsidRPr="00A97FA6">
        <w:rPr>
          <w:rFonts w:ascii="Bookman Old Style" w:hAnsi="Bookman Old Style"/>
          <w:bCs/>
        </w:rPr>
        <w:t>40,00 €</w:t>
      </w:r>
    </w:p>
    <w:p w14:paraId="6563AD11" w14:textId="77777777" w:rsidR="00A97FA6" w:rsidRPr="00A97FA6" w:rsidRDefault="00A95565" w:rsidP="00A97FA6">
      <w:pPr>
        <w:pStyle w:val="Prrafodelista"/>
        <w:numPr>
          <w:ilvl w:val="0"/>
          <w:numId w:val="17"/>
        </w:numPr>
        <w:tabs>
          <w:tab w:val="left" w:pos="426"/>
          <w:tab w:val="right" w:leader="dot" w:pos="5670"/>
        </w:tabs>
        <w:ind w:left="426"/>
        <w:jc w:val="both"/>
        <w:rPr>
          <w:rFonts w:ascii="Bookman Old Style" w:hAnsi="Bookman Old Style"/>
          <w:bCs/>
        </w:rPr>
      </w:pPr>
      <w:r w:rsidRPr="00A97FA6">
        <w:rPr>
          <w:rFonts w:ascii="Bookman Old Style" w:hAnsi="Bookman Old Style"/>
          <w:bCs/>
        </w:rPr>
        <w:t>Tasas de Secretaría (en cada Curso académico)</w:t>
      </w:r>
      <w:r w:rsidRPr="00A97FA6">
        <w:rPr>
          <w:rFonts w:ascii="Bookman Old Style" w:hAnsi="Bookman Old Style"/>
          <w:bCs/>
        </w:rPr>
        <w:tab/>
      </w:r>
      <w:r w:rsidRPr="00A97FA6">
        <w:rPr>
          <w:rFonts w:ascii="Bookman Old Style" w:hAnsi="Bookman Old Style"/>
          <w:bCs/>
        </w:rPr>
        <w:tab/>
      </w:r>
      <w:r w:rsidR="00A97FA6" w:rsidRPr="00A97FA6">
        <w:rPr>
          <w:rFonts w:ascii="Bookman Old Style" w:hAnsi="Bookman Old Style"/>
          <w:bCs/>
        </w:rPr>
        <w:t>54,00 €</w:t>
      </w:r>
    </w:p>
    <w:p w14:paraId="2E713AB6" w14:textId="77777777" w:rsidR="00A97FA6" w:rsidRPr="00A97FA6" w:rsidRDefault="00D53101" w:rsidP="00A97FA6">
      <w:pPr>
        <w:pStyle w:val="Prrafodelista"/>
        <w:numPr>
          <w:ilvl w:val="0"/>
          <w:numId w:val="17"/>
        </w:numPr>
        <w:tabs>
          <w:tab w:val="left" w:pos="426"/>
          <w:tab w:val="right" w:leader="dot" w:pos="5670"/>
        </w:tabs>
        <w:ind w:left="426"/>
        <w:jc w:val="both"/>
        <w:rPr>
          <w:rFonts w:ascii="Bookman Old Style" w:hAnsi="Bookman Old Style"/>
          <w:bCs/>
        </w:rPr>
      </w:pPr>
      <w:r w:rsidRPr="00A97FA6">
        <w:rPr>
          <w:rFonts w:ascii="Bookman Old Style" w:hAnsi="Bookman Old Style"/>
          <w:bCs/>
        </w:rPr>
        <w:t>Gastos de envío del material didáctico</w:t>
      </w:r>
      <w:r w:rsidRPr="00F94ED3">
        <w:rPr>
          <w:rStyle w:val="Refdenotaalpie"/>
          <w:rFonts w:ascii="Bookman Old Style" w:hAnsi="Bookman Old Style"/>
          <w:bCs/>
        </w:rPr>
        <w:footnoteReference w:id="2"/>
      </w:r>
      <w:r w:rsidRPr="00A97FA6">
        <w:rPr>
          <w:rFonts w:ascii="Bookman Old Style" w:hAnsi="Bookman Old Style"/>
          <w:bCs/>
        </w:rPr>
        <w:tab/>
      </w:r>
      <w:r w:rsidRPr="00A97FA6">
        <w:rPr>
          <w:rFonts w:ascii="Bookman Old Style" w:hAnsi="Bookman Old Style"/>
          <w:bCs/>
        </w:rPr>
        <w:tab/>
      </w:r>
      <w:r w:rsidR="00A97FA6" w:rsidRPr="00A97FA6">
        <w:rPr>
          <w:rFonts w:ascii="Bookman Old Style" w:hAnsi="Bookman Old Style"/>
          <w:bCs/>
        </w:rPr>
        <w:t xml:space="preserve">17,00 € </w:t>
      </w:r>
    </w:p>
    <w:p w14:paraId="4AF700F4" w14:textId="5154FD79" w:rsidR="00A97FA6" w:rsidRPr="00A97FA6" w:rsidRDefault="00A95565" w:rsidP="00A97FA6">
      <w:pPr>
        <w:pStyle w:val="Prrafodelista"/>
        <w:widowControl w:val="0"/>
        <w:numPr>
          <w:ilvl w:val="0"/>
          <w:numId w:val="17"/>
        </w:numPr>
        <w:tabs>
          <w:tab w:val="left" w:pos="426"/>
          <w:tab w:val="right" w:leader="dot" w:pos="5670"/>
        </w:tabs>
        <w:ind w:left="426"/>
        <w:jc w:val="both"/>
        <w:rPr>
          <w:rFonts w:ascii="Bookman Old Style" w:hAnsi="Bookman Old Style"/>
          <w:bCs/>
        </w:rPr>
      </w:pPr>
      <w:r w:rsidRPr="00A97FA6">
        <w:rPr>
          <w:rFonts w:ascii="Bookman Old Style" w:hAnsi="Bookman Old Style"/>
          <w:bCs/>
        </w:rPr>
        <w:t>Seguro médico</w:t>
      </w:r>
      <w:r w:rsidRPr="00F94ED3">
        <w:rPr>
          <w:rStyle w:val="Refdenotaalpie"/>
          <w:rFonts w:ascii="Bookman Old Style" w:hAnsi="Bookman Old Style"/>
          <w:bCs/>
        </w:rPr>
        <w:footnoteReference w:id="3"/>
      </w:r>
      <w:r w:rsidRPr="00A97FA6">
        <w:rPr>
          <w:rFonts w:ascii="Bookman Old Style" w:hAnsi="Bookman Old Style"/>
          <w:bCs/>
        </w:rPr>
        <w:t xml:space="preserve"> (para personas menores de 28 años)</w:t>
      </w:r>
      <w:r w:rsidR="00471836" w:rsidRPr="00A97FA6">
        <w:rPr>
          <w:rFonts w:ascii="Bookman Old Style" w:hAnsi="Bookman Old Style"/>
          <w:bCs/>
        </w:rPr>
        <w:t xml:space="preserve"> ...</w:t>
      </w:r>
      <w:r w:rsidRPr="00A97FA6">
        <w:rPr>
          <w:rFonts w:ascii="Bookman Old Style" w:hAnsi="Bookman Old Style"/>
          <w:bCs/>
        </w:rPr>
        <w:t>1,10 €</w:t>
      </w:r>
    </w:p>
    <w:p w14:paraId="4ECDCBBE" w14:textId="6B4F3C53" w:rsidR="00A97FA6" w:rsidRPr="00A97FA6" w:rsidRDefault="00A97FA6" w:rsidP="00A97FA6">
      <w:pPr>
        <w:pStyle w:val="Prrafodelista"/>
        <w:widowControl w:val="0"/>
        <w:numPr>
          <w:ilvl w:val="0"/>
          <w:numId w:val="17"/>
        </w:numPr>
        <w:tabs>
          <w:tab w:val="left" w:pos="426"/>
          <w:tab w:val="right" w:leader="dot" w:pos="5670"/>
        </w:tabs>
        <w:ind w:left="426"/>
        <w:jc w:val="both"/>
        <w:rPr>
          <w:rFonts w:ascii="Bookman Old Style" w:hAnsi="Bookman Old Style"/>
          <w:bCs/>
        </w:rPr>
      </w:pPr>
      <w:r w:rsidRPr="00A97FA6">
        <w:rPr>
          <w:rFonts w:ascii="Bookman Old Style" w:hAnsi="Bookman Old Style"/>
          <w:bCs/>
        </w:rPr>
        <w:t>Convocatoria extraordinaria de examen</w:t>
      </w:r>
      <w:r w:rsidRPr="00A97FA6">
        <w:rPr>
          <w:rFonts w:ascii="Bookman Old Style" w:hAnsi="Bookman Old Style"/>
          <w:bCs/>
        </w:rPr>
        <w:tab/>
      </w:r>
      <w:r w:rsidRPr="00A97FA6">
        <w:rPr>
          <w:rFonts w:ascii="Bookman Old Style" w:hAnsi="Bookman Old Style"/>
          <w:bCs/>
        </w:rPr>
        <w:tab/>
        <w:t xml:space="preserve">46,00 </w:t>
      </w:r>
      <w:r w:rsidRPr="00A97FA6">
        <w:rPr>
          <w:rFonts w:ascii="Bookman Old Style"/>
          <w:bCs/>
        </w:rPr>
        <w:t>€</w:t>
      </w:r>
    </w:p>
    <w:p w14:paraId="0114E2CA" w14:textId="4052EAA7" w:rsidR="00E80F7D" w:rsidRPr="00A95565" w:rsidRDefault="00E80F7D" w:rsidP="00E80F7D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  <w:bCs/>
        </w:rPr>
      </w:pPr>
      <w:r w:rsidRPr="00443BA0">
        <w:rPr>
          <w:rFonts w:ascii="Bookman Old Style" w:hAnsi="Bookman Old Style"/>
          <w:bCs/>
        </w:rPr>
        <w:t>El plazo de formalización de matrícula para alumnos nuevos está abierto hasta 40 días antes del examen presencial. Se podrá después ampliar matrícula en cualquier momento.</w:t>
      </w:r>
    </w:p>
    <w:p w14:paraId="2443A5D8" w14:textId="00CCE70C" w:rsidR="00D006C7" w:rsidRPr="00642E93" w:rsidRDefault="00D006C7" w:rsidP="00401406">
      <w:pPr>
        <w:pStyle w:val="Ttulo1"/>
      </w:pPr>
      <w:bookmarkStart w:id="11" w:name="_Toc169190045"/>
      <w:r w:rsidRPr="00642E93">
        <w:lastRenderedPageBreak/>
        <w:t>ESTRUCTURA</w:t>
      </w:r>
      <w:bookmarkEnd w:id="11"/>
    </w:p>
    <w:p w14:paraId="523E1BE5" w14:textId="77777777" w:rsidR="0062660F" w:rsidRPr="00642E93" w:rsidRDefault="0086166D" w:rsidP="00401406">
      <w:pPr>
        <w:pStyle w:val="Ttulo2"/>
      </w:pPr>
      <w:bookmarkStart w:id="12" w:name="_Toc169190046"/>
      <w:r w:rsidRPr="00642E93">
        <w:t>Organización general del curso</w:t>
      </w:r>
      <w:bookmarkEnd w:id="12"/>
    </w:p>
    <w:p w14:paraId="3F202DB8" w14:textId="77777777" w:rsidR="00106738" w:rsidRPr="00A97FA6" w:rsidRDefault="0010754A" w:rsidP="004C7A96">
      <w:pPr>
        <w:keepNext/>
        <w:spacing w:before="120" w:after="120"/>
        <w:jc w:val="both"/>
        <w:rPr>
          <w:rFonts w:ascii="Bookman Old Style" w:hAnsi="Bookman Old Style"/>
          <w:sz w:val="19"/>
          <w:szCs w:val="19"/>
        </w:rPr>
      </w:pPr>
      <w:r w:rsidRPr="00A97FA6">
        <w:rPr>
          <w:rFonts w:ascii="Bookman Old Style" w:hAnsi="Bookman Old Style"/>
          <w:sz w:val="19"/>
          <w:szCs w:val="19"/>
        </w:rPr>
        <w:t xml:space="preserve">Nuestra </w:t>
      </w:r>
      <w:r w:rsidR="0086166D" w:rsidRPr="00A97FA6">
        <w:rPr>
          <w:rFonts w:ascii="Bookman Old Style" w:hAnsi="Bookman Old Style"/>
          <w:sz w:val="19"/>
          <w:szCs w:val="19"/>
        </w:rPr>
        <w:t xml:space="preserve">metodología y didáctica </w:t>
      </w:r>
      <w:r w:rsidRPr="00A97FA6">
        <w:rPr>
          <w:rFonts w:ascii="Bookman Old Style" w:hAnsi="Bookman Old Style"/>
          <w:sz w:val="19"/>
          <w:szCs w:val="19"/>
        </w:rPr>
        <w:t xml:space="preserve">son </w:t>
      </w:r>
      <w:r w:rsidR="0086166D" w:rsidRPr="00A97FA6">
        <w:rPr>
          <w:rFonts w:ascii="Bookman Old Style" w:hAnsi="Bookman Old Style"/>
          <w:sz w:val="19"/>
          <w:szCs w:val="19"/>
        </w:rPr>
        <w:t>la</w:t>
      </w:r>
      <w:r w:rsidRPr="00A97FA6">
        <w:rPr>
          <w:rFonts w:ascii="Bookman Old Style" w:hAnsi="Bookman Old Style"/>
          <w:sz w:val="19"/>
          <w:szCs w:val="19"/>
        </w:rPr>
        <w:t>s</w:t>
      </w:r>
      <w:r w:rsidR="0086166D" w:rsidRPr="00A97FA6">
        <w:rPr>
          <w:rFonts w:ascii="Bookman Old Style" w:hAnsi="Bookman Old Style"/>
          <w:sz w:val="19"/>
          <w:szCs w:val="19"/>
        </w:rPr>
        <w:t xml:space="preserve"> pr</w:t>
      </w:r>
      <w:r w:rsidRPr="00A97FA6">
        <w:rPr>
          <w:rFonts w:ascii="Bookman Old Style" w:hAnsi="Bookman Old Style"/>
          <w:sz w:val="19"/>
          <w:szCs w:val="19"/>
        </w:rPr>
        <w:t>opias de la enseñanza a distancia</w:t>
      </w:r>
      <w:r w:rsidR="00106738" w:rsidRPr="00A97FA6">
        <w:rPr>
          <w:rFonts w:ascii="Bookman Old Style" w:hAnsi="Bookman Old Style"/>
          <w:sz w:val="19"/>
          <w:szCs w:val="19"/>
        </w:rPr>
        <w:t xml:space="preserve">, es decir: </w:t>
      </w:r>
      <w:r w:rsidR="00834767" w:rsidRPr="00A97FA6">
        <w:rPr>
          <w:rFonts w:ascii="Bookman Old Style" w:hAnsi="Bookman Old Style"/>
          <w:sz w:val="19"/>
          <w:szCs w:val="19"/>
        </w:rPr>
        <w:t>Semip</w:t>
      </w:r>
      <w:r w:rsidR="0086166D" w:rsidRPr="00A97FA6">
        <w:rPr>
          <w:rFonts w:ascii="Bookman Old Style" w:hAnsi="Bookman Old Style"/>
          <w:sz w:val="19"/>
          <w:szCs w:val="19"/>
        </w:rPr>
        <w:t>resencial</w:t>
      </w:r>
      <w:r w:rsidR="00106738" w:rsidRPr="00A97FA6">
        <w:rPr>
          <w:rFonts w:ascii="Bookman Old Style" w:hAnsi="Bookman Old Style"/>
          <w:sz w:val="19"/>
          <w:szCs w:val="19"/>
        </w:rPr>
        <w:t>.</w:t>
      </w:r>
    </w:p>
    <w:p w14:paraId="71E4BD6C" w14:textId="7BDEC98D" w:rsidR="00483D99" w:rsidRPr="00A97FA6" w:rsidRDefault="00483D99" w:rsidP="00C9409F">
      <w:pPr>
        <w:keepNext/>
        <w:spacing w:before="120" w:after="120"/>
        <w:jc w:val="both"/>
        <w:rPr>
          <w:rFonts w:ascii="Bookman Old Style" w:hAnsi="Bookman Old Style"/>
          <w:sz w:val="19"/>
          <w:szCs w:val="19"/>
        </w:rPr>
      </w:pPr>
      <w:r w:rsidRPr="00A97FA6">
        <w:rPr>
          <w:rFonts w:ascii="Bookman Old Style" w:hAnsi="Bookman Old Style"/>
          <w:sz w:val="19"/>
          <w:szCs w:val="19"/>
        </w:rPr>
        <w:t>Esta modalidad de estudio cuenta con recursos didácticos propios:</w:t>
      </w:r>
    </w:p>
    <w:p w14:paraId="6F43CFF8" w14:textId="2775C607" w:rsidR="00483D99" w:rsidRPr="00A97FA6" w:rsidRDefault="00483D99" w:rsidP="002142F3">
      <w:pPr>
        <w:pStyle w:val="Prrafodelista"/>
        <w:widowControl w:val="0"/>
        <w:numPr>
          <w:ilvl w:val="0"/>
          <w:numId w:val="12"/>
        </w:numPr>
        <w:spacing w:before="120" w:after="120"/>
        <w:ind w:left="284" w:hanging="207"/>
        <w:jc w:val="both"/>
        <w:rPr>
          <w:rFonts w:ascii="Bookman Old Style" w:hAnsi="Bookman Old Style"/>
          <w:sz w:val="18"/>
          <w:szCs w:val="18"/>
        </w:rPr>
      </w:pPr>
      <w:r w:rsidRPr="00A97FA6">
        <w:rPr>
          <w:rFonts w:ascii="Bookman Old Style" w:hAnsi="Bookman Old Style"/>
          <w:sz w:val="18"/>
          <w:szCs w:val="18"/>
        </w:rPr>
        <w:t>La guía didáctica</w:t>
      </w:r>
      <w:r w:rsidR="00C9409F" w:rsidRPr="00A97FA6">
        <w:rPr>
          <w:rFonts w:ascii="Bookman Old Style" w:hAnsi="Bookman Old Style"/>
          <w:sz w:val="18"/>
          <w:szCs w:val="18"/>
        </w:rPr>
        <w:t>.</w:t>
      </w:r>
    </w:p>
    <w:p w14:paraId="178E4120" w14:textId="01474D86" w:rsidR="00483D99" w:rsidRPr="00A97FA6" w:rsidRDefault="00483D99" w:rsidP="002142F3">
      <w:pPr>
        <w:pStyle w:val="Prrafodelista"/>
        <w:widowControl w:val="0"/>
        <w:numPr>
          <w:ilvl w:val="0"/>
          <w:numId w:val="12"/>
        </w:numPr>
        <w:spacing w:before="120" w:after="120"/>
        <w:ind w:left="284" w:hanging="207"/>
        <w:jc w:val="both"/>
        <w:rPr>
          <w:rFonts w:ascii="Bookman Old Style" w:hAnsi="Bookman Old Style"/>
          <w:sz w:val="18"/>
          <w:szCs w:val="18"/>
        </w:rPr>
      </w:pPr>
      <w:r w:rsidRPr="00A97FA6">
        <w:rPr>
          <w:rFonts w:ascii="Bookman Old Style" w:hAnsi="Bookman Old Style"/>
          <w:sz w:val="18"/>
          <w:szCs w:val="18"/>
        </w:rPr>
        <w:t>El manual propio de cada asignatura o equivalente</w:t>
      </w:r>
      <w:r w:rsidR="00C9409F" w:rsidRPr="00A97FA6">
        <w:rPr>
          <w:rFonts w:ascii="Bookman Old Style" w:hAnsi="Bookman Old Style"/>
          <w:sz w:val="18"/>
          <w:szCs w:val="18"/>
        </w:rPr>
        <w:t>.</w:t>
      </w:r>
    </w:p>
    <w:p w14:paraId="47652EFC" w14:textId="61611A68" w:rsidR="00483D99" w:rsidRPr="00A97FA6" w:rsidRDefault="00483D99" w:rsidP="002142F3">
      <w:pPr>
        <w:pStyle w:val="Prrafodelista"/>
        <w:widowControl w:val="0"/>
        <w:numPr>
          <w:ilvl w:val="0"/>
          <w:numId w:val="12"/>
        </w:numPr>
        <w:spacing w:before="120" w:after="120"/>
        <w:ind w:left="284" w:hanging="207"/>
        <w:jc w:val="both"/>
        <w:rPr>
          <w:rFonts w:ascii="Bookman Old Style" w:hAnsi="Bookman Old Style"/>
          <w:sz w:val="18"/>
          <w:szCs w:val="18"/>
        </w:rPr>
      </w:pPr>
      <w:r w:rsidRPr="00A97FA6">
        <w:rPr>
          <w:rFonts w:ascii="Bookman Old Style" w:hAnsi="Bookman Old Style"/>
          <w:sz w:val="18"/>
          <w:szCs w:val="18"/>
        </w:rPr>
        <w:t>Ejercicios de evaluación continuada (</w:t>
      </w:r>
      <w:r w:rsidR="00C9409F" w:rsidRPr="00A97FA6">
        <w:rPr>
          <w:rFonts w:ascii="Bookman Old Style" w:hAnsi="Bookman Old Style"/>
          <w:i/>
          <w:iCs/>
          <w:sz w:val="18"/>
          <w:szCs w:val="18"/>
        </w:rPr>
        <w:t>Cuadernillos</w:t>
      </w:r>
      <w:r w:rsidR="00C9409F" w:rsidRPr="00A97FA6">
        <w:rPr>
          <w:rFonts w:ascii="Bookman Old Style" w:hAnsi="Bookman Old Style"/>
          <w:sz w:val="18"/>
          <w:szCs w:val="18"/>
        </w:rPr>
        <w:t>, que se cumplimentan a mano</w:t>
      </w:r>
      <w:r w:rsidR="009D690E" w:rsidRPr="00A97FA6">
        <w:rPr>
          <w:rFonts w:ascii="Bookman Old Style" w:hAnsi="Bookman Old Style"/>
          <w:sz w:val="18"/>
          <w:szCs w:val="18"/>
        </w:rPr>
        <w:t>).</w:t>
      </w:r>
      <w:r w:rsidR="00C9409F" w:rsidRPr="00A97FA6">
        <w:rPr>
          <w:rFonts w:ascii="Bookman Old Style" w:hAnsi="Bookman Old Style"/>
          <w:sz w:val="18"/>
          <w:szCs w:val="18"/>
        </w:rPr>
        <w:t xml:space="preserve"> </w:t>
      </w:r>
      <w:r w:rsidR="00007056" w:rsidRPr="00A97FA6">
        <w:rPr>
          <w:rFonts w:ascii="Bookman Old Style" w:hAnsi="Bookman Old Style"/>
          <w:sz w:val="18"/>
          <w:szCs w:val="18"/>
        </w:rPr>
        <w:t>En la Secretaría s</w:t>
      </w:r>
      <w:r w:rsidR="00C9409F" w:rsidRPr="00A97FA6">
        <w:rPr>
          <w:rFonts w:ascii="Bookman Old Style" w:hAnsi="Bookman Old Style"/>
          <w:sz w:val="18"/>
          <w:szCs w:val="18"/>
        </w:rPr>
        <w:t xml:space="preserve">e pueden entregar </w:t>
      </w:r>
      <w:r w:rsidR="009D690E" w:rsidRPr="00A97FA6">
        <w:rPr>
          <w:rFonts w:ascii="Bookman Old Style" w:hAnsi="Bookman Old Style"/>
          <w:sz w:val="18"/>
          <w:szCs w:val="18"/>
        </w:rPr>
        <w:t xml:space="preserve">personalmente en papel </w:t>
      </w:r>
      <w:r w:rsidRPr="00A97FA6">
        <w:rPr>
          <w:rFonts w:ascii="Bookman Old Style" w:hAnsi="Bookman Old Style"/>
          <w:sz w:val="18"/>
          <w:szCs w:val="18"/>
        </w:rPr>
        <w:t xml:space="preserve">o </w:t>
      </w:r>
      <w:r w:rsidR="00C9409F" w:rsidRPr="00A97FA6">
        <w:rPr>
          <w:rFonts w:ascii="Bookman Old Style" w:hAnsi="Bookman Old Style"/>
          <w:sz w:val="18"/>
          <w:szCs w:val="18"/>
        </w:rPr>
        <w:t xml:space="preserve">enviar </w:t>
      </w:r>
      <w:r w:rsidRPr="00A97FA6">
        <w:rPr>
          <w:rFonts w:ascii="Bookman Old Style" w:hAnsi="Bookman Old Style"/>
          <w:sz w:val="18"/>
          <w:szCs w:val="18"/>
        </w:rPr>
        <w:t>telemátic</w:t>
      </w:r>
      <w:r w:rsidR="00C9409F" w:rsidRPr="00A97FA6">
        <w:rPr>
          <w:rFonts w:ascii="Bookman Old Style" w:hAnsi="Bookman Old Style"/>
          <w:sz w:val="18"/>
          <w:szCs w:val="18"/>
        </w:rPr>
        <w:t>amente.</w:t>
      </w:r>
    </w:p>
    <w:p w14:paraId="10AD0BBD" w14:textId="76ABADAC" w:rsidR="00483D99" w:rsidRPr="00A97FA6" w:rsidRDefault="00483D99" w:rsidP="002142F3">
      <w:pPr>
        <w:pStyle w:val="Prrafodelista"/>
        <w:widowControl w:val="0"/>
        <w:numPr>
          <w:ilvl w:val="0"/>
          <w:numId w:val="12"/>
        </w:numPr>
        <w:spacing w:before="120" w:after="120"/>
        <w:ind w:left="284" w:hanging="207"/>
        <w:jc w:val="both"/>
        <w:rPr>
          <w:rFonts w:ascii="Bookman Old Style" w:hAnsi="Bookman Old Style"/>
          <w:color w:val="auto"/>
          <w:sz w:val="18"/>
          <w:szCs w:val="18"/>
        </w:rPr>
      </w:pPr>
      <w:r w:rsidRPr="00A97FA6">
        <w:rPr>
          <w:rFonts w:ascii="Bookman Old Style" w:hAnsi="Bookman Old Style"/>
          <w:color w:val="auto"/>
          <w:sz w:val="18"/>
          <w:szCs w:val="18"/>
        </w:rPr>
        <w:t>Encuentros presenciales: se</w:t>
      </w:r>
      <w:r w:rsidR="00C9409F" w:rsidRPr="00A97FA6">
        <w:rPr>
          <w:rFonts w:ascii="Bookman Old Style" w:hAnsi="Bookman Old Style"/>
          <w:color w:val="auto"/>
          <w:sz w:val="18"/>
          <w:szCs w:val="18"/>
        </w:rPr>
        <w:t xml:space="preserve"> podría</w:t>
      </w:r>
      <w:r w:rsidRPr="00A97FA6">
        <w:rPr>
          <w:rFonts w:ascii="Bookman Old Style" w:hAnsi="Bookman Old Style"/>
          <w:color w:val="auto"/>
          <w:sz w:val="18"/>
          <w:szCs w:val="18"/>
        </w:rPr>
        <w:t xml:space="preserve"> realizar</w:t>
      </w:r>
      <w:r w:rsidR="00C9409F" w:rsidRPr="00A97FA6">
        <w:rPr>
          <w:rFonts w:ascii="Bookman Old Style" w:hAnsi="Bookman Old Style"/>
          <w:color w:val="auto"/>
          <w:sz w:val="18"/>
          <w:szCs w:val="18"/>
        </w:rPr>
        <w:t>, cuando convenga, una vez por semestre, cuando sea convocado por el director</w:t>
      </w:r>
      <w:r w:rsidRPr="00A97FA6">
        <w:rPr>
          <w:rFonts w:ascii="Bookman Old Style" w:hAnsi="Bookman Old Style"/>
          <w:color w:val="auto"/>
          <w:sz w:val="18"/>
          <w:szCs w:val="18"/>
        </w:rPr>
        <w:t xml:space="preserve"> </w:t>
      </w:r>
      <w:r w:rsidR="00C9409F" w:rsidRPr="00A97FA6">
        <w:rPr>
          <w:rFonts w:ascii="Bookman Old Style" w:hAnsi="Bookman Old Style"/>
          <w:color w:val="auto"/>
          <w:sz w:val="18"/>
          <w:szCs w:val="18"/>
        </w:rPr>
        <w:t xml:space="preserve">de la </w:t>
      </w:r>
      <w:r w:rsidRPr="00A97FA6">
        <w:rPr>
          <w:rFonts w:ascii="Bookman Old Style" w:hAnsi="Bookman Old Style"/>
          <w:color w:val="auto"/>
          <w:sz w:val="18"/>
          <w:szCs w:val="18"/>
        </w:rPr>
        <w:t>Extensión</w:t>
      </w:r>
      <w:r w:rsidR="00C9409F" w:rsidRPr="00A97FA6">
        <w:rPr>
          <w:rFonts w:ascii="Bookman Old Style" w:hAnsi="Bookman Old Style"/>
          <w:color w:val="auto"/>
          <w:sz w:val="18"/>
          <w:szCs w:val="18"/>
        </w:rPr>
        <w:t>.</w:t>
      </w:r>
    </w:p>
    <w:p w14:paraId="59A80B34" w14:textId="56363778" w:rsidR="00483D99" w:rsidRPr="00A97FA6" w:rsidRDefault="00483D99" w:rsidP="002142F3">
      <w:pPr>
        <w:pStyle w:val="Prrafodelista"/>
        <w:widowControl w:val="0"/>
        <w:numPr>
          <w:ilvl w:val="0"/>
          <w:numId w:val="12"/>
        </w:numPr>
        <w:spacing w:before="120" w:after="120"/>
        <w:ind w:left="284" w:hanging="207"/>
        <w:jc w:val="both"/>
        <w:rPr>
          <w:rFonts w:ascii="Bookman Old Style" w:hAnsi="Bookman Old Style"/>
          <w:sz w:val="18"/>
          <w:szCs w:val="18"/>
        </w:rPr>
      </w:pPr>
      <w:r w:rsidRPr="00A97FA6">
        <w:rPr>
          <w:rFonts w:ascii="Bookman Old Style" w:hAnsi="Bookman Old Style"/>
          <w:sz w:val="18"/>
          <w:szCs w:val="18"/>
        </w:rPr>
        <w:t xml:space="preserve">Tutorías presenciales, grupales o personalizadas, que se desarrollarán según el calendario fijado por el </w:t>
      </w:r>
      <w:r w:rsidR="00527E3D" w:rsidRPr="00A97FA6">
        <w:rPr>
          <w:rFonts w:ascii="Bookman Old Style" w:hAnsi="Bookman Old Style"/>
          <w:sz w:val="18"/>
          <w:szCs w:val="18"/>
        </w:rPr>
        <w:t>C</w:t>
      </w:r>
      <w:r w:rsidRPr="00A97FA6">
        <w:rPr>
          <w:rFonts w:ascii="Bookman Old Style" w:hAnsi="Bookman Old Style"/>
          <w:sz w:val="18"/>
          <w:szCs w:val="18"/>
        </w:rPr>
        <w:t>entro</w:t>
      </w:r>
      <w:r w:rsidR="00C9409F" w:rsidRPr="00A97FA6">
        <w:rPr>
          <w:rFonts w:ascii="Bookman Old Style" w:hAnsi="Bookman Old Style"/>
          <w:sz w:val="18"/>
          <w:szCs w:val="18"/>
        </w:rPr>
        <w:t>. Se recomiendan, pero son de asistencia libre.</w:t>
      </w:r>
    </w:p>
    <w:p w14:paraId="1EC2B6EA" w14:textId="483DADF4" w:rsidR="00483D99" w:rsidRPr="00A97FA6" w:rsidRDefault="00483D99" w:rsidP="002142F3">
      <w:pPr>
        <w:pStyle w:val="Prrafodelista"/>
        <w:widowControl w:val="0"/>
        <w:numPr>
          <w:ilvl w:val="0"/>
          <w:numId w:val="12"/>
        </w:numPr>
        <w:spacing w:before="120" w:after="120"/>
        <w:ind w:left="284" w:hanging="207"/>
        <w:jc w:val="both"/>
        <w:rPr>
          <w:rFonts w:ascii="Bookman Old Style" w:hAnsi="Bookman Old Style"/>
          <w:sz w:val="18"/>
          <w:szCs w:val="18"/>
        </w:rPr>
      </w:pPr>
      <w:r w:rsidRPr="00A97FA6">
        <w:rPr>
          <w:rFonts w:ascii="Bookman Old Style" w:hAnsi="Bookman Old Style"/>
          <w:sz w:val="18"/>
          <w:szCs w:val="18"/>
        </w:rPr>
        <w:t>Atención tutorial a distancia</w:t>
      </w:r>
      <w:r w:rsidR="00C9409F" w:rsidRPr="00A97FA6">
        <w:rPr>
          <w:rFonts w:ascii="Bookman Old Style" w:hAnsi="Bookman Old Style"/>
          <w:sz w:val="18"/>
          <w:szCs w:val="18"/>
        </w:rPr>
        <w:t>.</w:t>
      </w:r>
    </w:p>
    <w:p w14:paraId="55481FCB" w14:textId="78FACAA9" w:rsidR="00483D99" w:rsidRPr="00A97FA6" w:rsidRDefault="00483D99" w:rsidP="002142F3">
      <w:pPr>
        <w:pStyle w:val="Prrafodelista"/>
        <w:widowControl w:val="0"/>
        <w:numPr>
          <w:ilvl w:val="0"/>
          <w:numId w:val="12"/>
        </w:numPr>
        <w:spacing w:before="120" w:after="120"/>
        <w:ind w:left="284" w:hanging="207"/>
        <w:jc w:val="both"/>
        <w:rPr>
          <w:rFonts w:ascii="Bookman Old Style" w:hAnsi="Bookman Old Style"/>
          <w:sz w:val="18"/>
          <w:szCs w:val="18"/>
        </w:rPr>
      </w:pPr>
      <w:r w:rsidRPr="00A97FA6">
        <w:rPr>
          <w:rFonts w:ascii="Bookman Old Style" w:hAnsi="Bookman Old Style"/>
          <w:sz w:val="18"/>
          <w:szCs w:val="18"/>
        </w:rPr>
        <w:t>Examen presencial obligatorio para cada una de las asignaturas</w:t>
      </w:r>
      <w:r w:rsidR="00C9409F" w:rsidRPr="00A97FA6">
        <w:rPr>
          <w:rFonts w:ascii="Bookman Old Style" w:hAnsi="Bookman Old Style"/>
          <w:sz w:val="18"/>
          <w:szCs w:val="18"/>
        </w:rPr>
        <w:t>.</w:t>
      </w:r>
    </w:p>
    <w:p w14:paraId="77B81E24" w14:textId="45FD4453" w:rsidR="00D849B6" w:rsidRPr="00A97FA6" w:rsidRDefault="00106738" w:rsidP="00401406">
      <w:pPr>
        <w:keepNext/>
        <w:spacing w:before="120" w:after="120"/>
        <w:jc w:val="both"/>
        <w:rPr>
          <w:rFonts w:ascii="Bookman Old Style" w:hAnsi="Bookman Old Style"/>
          <w:sz w:val="19"/>
          <w:szCs w:val="19"/>
        </w:rPr>
      </w:pPr>
      <w:r w:rsidRPr="00A97FA6">
        <w:rPr>
          <w:rFonts w:ascii="Bookman Old Style" w:hAnsi="Bookman Old Style"/>
          <w:sz w:val="19"/>
          <w:szCs w:val="19"/>
        </w:rPr>
        <w:t>E</w:t>
      </w:r>
      <w:r w:rsidR="00A57C10" w:rsidRPr="00A97FA6">
        <w:rPr>
          <w:rFonts w:ascii="Bookman Old Style" w:hAnsi="Bookman Old Style"/>
          <w:sz w:val="19"/>
          <w:szCs w:val="19"/>
        </w:rPr>
        <w:t xml:space="preserve">l </w:t>
      </w:r>
      <w:r w:rsidR="004C7A96" w:rsidRPr="00A97FA6">
        <w:rPr>
          <w:rFonts w:ascii="Bookman Old Style" w:hAnsi="Bookman Old Style"/>
          <w:sz w:val="19"/>
          <w:szCs w:val="19"/>
        </w:rPr>
        <w:t>C</w:t>
      </w:r>
      <w:r w:rsidR="00A57C10" w:rsidRPr="00A97FA6">
        <w:rPr>
          <w:rFonts w:ascii="Bookman Old Style" w:hAnsi="Bookman Old Style"/>
          <w:sz w:val="19"/>
          <w:szCs w:val="19"/>
        </w:rPr>
        <w:t xml:space="preserve">entro oferta a sus </w:t>
      </w:r>
      <w:r w:rsidR="00527E3D" w:rsidRPr="00A97FA6">
        <w:rPr>
          <w:rFonts w:ascii="Bookman Old Style" w:hAnsi="Bookman Old Style"/>
          <w:sz w:val="19"/>
          <w:szCs w:val="19"/>
        </w:rPr>
        <w:t>estudiantes</w:t>
      </w:r>
      <w:r w:rsidR="00A57C10" w:rsidRPr="00A97FA6">
        <w:rPr>
          <w:rFonts w:ascii="Bookman Old Style" w:hAnsi="Bookman Old Style"/>
          <w:sz w:val="19"/>
          <w:szCs w:val="19"/>
        </w:rPr>
        <w:t xml:space="preserve"> </w:t>
      </w:r>
      <w:r w:rsidR="00A57C10" w:rsidRPr="00A97FA6">
        <w:rPr>
          <w:rFonts w:ascii="Bookman Old Style" w:hAnsi="Bookman Old Style"/>
          <w:b/>
          <w:bCs/>
          <w:sz w:val="19"/>
          <w:szCs w:val="19"/>
        </w:rPr>
        <w:t>tutorías presenciales</w:t>
      </w:r>
      <w:r w:rsidR="00A57C10" w:rsidRPr="00A97FA6">
        <w:rPr>
          <w:rFonts w:ascii="Bookman Old Style" w:hAnsi="Bookman Old Style"/>
          <w:sz w:val="19"/>
          <w:szCs w:val="19"/>
        </w:rPr>
        <w:t xml:space="preserve"> por asignatura con el fin de facilitar el estudio de </w:t>
      </w:r>
      <w:r w:rsidR="00527E3D" w:rsidRPr="00A97FA6">
        <w:rPr>
          <w:rFonts w:ascii="Bookman Old Style" w:hAnsi="Bookman Old Style"/>
          <w:sz w:val="19"/>
          <w:szCs w:val="19"/>
        </w:rPr>
        <w:t>esta</w:t>
      </w:r>
      <w:r w:rsidRPr="00A97FA6">
        <w:rPr>
          <w:rFonts w:ascii="Bookman Old Style" w:hAnsi="Bookman Old Style"/>
          <w:sz w:val="19"/>
          <w:szCs w:val="19"/>
        </w:rPr>
        <w:t>,</w:t>
      </w:r>
      <w:r w:rsidR="00A57C10" w:rsidRPr="00A97FA6">
        <w:rPr>
          <w:rFonts w:ascii="Bookman Old Style" w:hAnsi="Bookman Old Style"/>
          <w:sz w:val="19"/>
          <w:szCs w:val="19"/>
        </w:rPr>
        <w:t xml:space="preserve"> </w:t>
      </w:r>
      <w:r w:rsidRPr="00A97FA6">
        <w:rPr>
          <w:rFonts w:ascii="Bookman Old Style" w:hAnsi="Bookman Old Style"/>
          <w:sz w:val="19"/>
          <w:szCs w:val="19"/>
        </w:rPr>
        <w:t>pues</w:t>
      </w:r>
      <w:r w:rsidR="00A57C10" w:rsidRPr="00A97FA6">
        <w:rPr>
          <w:rFonts w:ascii="Bookman Old Style" w:hAnsi="Bookman Old Style"/>
          <w:sz w:val="19"/>
          <w:szCs w:val="19"/>
        </w:rPr>
        <w:t xml:space="preserve"> estimula </w:t>
      </w:r>
      <w:r w:rsidR="00527E3D" w:rsidRPr="00A97FA6">
        <w:rPr>
          <w:rFonts w:ascii="Bookman Old Style" w:hAnsi="Bookman Old Style"/>
          <w:sz w:val="19"/>
          <w:szCs w:val="19"/>
        </w:rPr>
        <w:t>e</w:t>
      </w:r>
      <w:r w:rsidR="00A57C10" w:rsidRPr="00A97FA6">
        <w:rPr>
          <w:rFonts w:ascii="Bookman Old Style" w:hAnsi="Bookman Old Style"/>
          <w:sz w:val="19"/>
          <w:szCs w:val="19"/>
        </w:rPr>
        <w:t>l aprendizaje</w:t>
      </w:r>
      <w:r w:rsidR="00526F3A" w:rsidRPr="00A97FA6">
        <w:rPr>
          <w:rFonts w:ascii="Bookman Old Style" w:hAnsi="Bookman Old Style"/>
          <w:sz w:val="19"/>
          <w:szCs w:val="19"/>
        </w:rPr>
        <w:t xml:space="preserve">, </w:t>
      </w:r>
      <w:r w:rsidRPr="00A97FA6">
        <w:rPr>
          <w:rFonts w:ascii="Bookman Old Style" w:hAnsi="Bookman Old Style"/>
          <w:b/>
          <w:bCs/>
          <w:sz w:val="19"/>
          <w:szCs w:val="19"/>
        </w:rPr>
        <w:t>aunque</w:t>
      </w:r>
      <w:r w:rsidR="00526F3A" w:rsidRPr="00A97FA6">
        <w:rPr>
          <w:rFonts w:ascii="Bookman Old Style" w:hAnsi="Bookman Old Style"/>
          <w:b/>
          <w:bCs/>
          <w:sz w:val="19"/>
          <w:szCs w:val="19"/>
        </w:rPr>
        <w:t xml:space="preserve"> no </w:t>
      </w:r>
      <w:r w:rsidR="003C7CA1" w:rsidRPr="00A97FA6">
        <w:rPr>
          <w:rFonts w:ascii="Bookman Old Style" w:hAnsi="Bookman Old Style"/>
          <w:b/>
          <w:bCs/>
          <w:sz w:val="19"/>
          <w:szCs w:val="19"/>
        </w:rPr>
        <w:t>son</w:t>
      </w:r>
      <w:r w:rsidR="00526F3A" w:rsidRPr="00A97FA6">
        <w:rPr>
          <w:rFonts w:ascii="Bookman Old Style" w:hAnsi="Bookman Old Style"/>
          <w:b/>
          <w:bCs/>
          <w:sz w:val="19"/>
          <w:szCs w:val="19"/>
        </w:rPr>
        <w:t xml:space="preserve"> obligatoria</w:t>
      </w:r>
      <w:r w:rsidR="003C7CA1" w:rsidRPr="00A97FA6">
        <w:rPr>
          <w:rFonts w:ascii="Bookman Old Style" w:hAnsi="Bookman Old Style"/>
          <w:b/>
          <w:bCs/>
          <w:sz w:val="19"/>
          <w:szCs w:val="19"/>
        </w:rPr>
        <w:t>s</w:t>
      </w:r>
      <w:r w:rsidR="00A57C10" w:rsidRPr="00A97FA6">
        <w:rPr>
          <w:rFonts w:ascii="Bookman Old Style" w:hAnsi="Bookman Old Style"/>
          <w:sz w:val="19"/>
          <w:szCs w:val="19"/>
        </w:rPr>
        <w:t xml:space="preserve">. </w:t>
      </w:r>
    </w:p>
    <w:p w14:paraId="736AADD8" w14:textId="50ABAD30" w:rsidR="0066382A" w:rsidRPr="00A97FA6" w:rsidRDefault="00834767" w:rsidP="00401406">
      <w:pPr>
        <w:keepNext/>
        <w:spacing w:before="120" w:after="120"/>
        <w:jc w:val="both"/>
        <w:rPr>
          <w:rFonts w:ascii="Bookman Old Style" w:hAnsi="Bookman Old Style"/>
          <w:sz w:val="19"/>
          <w:szCs w:val="19"/>
        </w:rPr>
      </w:pPr>
      <w:r w:rsidRPr="00A97FA6">
        <w:rPr>
          <w:rFonts w:ascii="Bookman Old Style" w:hAnsi="Bookman Old Style"/>
          <w:sz w:val="19"/>
          <w:szCs w:val="19"/>
        </w:rPr>
        <w:t xml:space="preserve">El </w:t>
      </w:r>
      <w:r w:rsidR="0025168B" w:rsidRPr="00A97FA6">
        <w:rPr>
          <w:rFonts w:ascii="Bookman Old Style" w:hAnsi="Bookman Old Style"/>
          <w:sz w:val="19"/>
          <w:szCs w:val="19"/>
        </w:rPr>
        <w:t>estudiante</w:t>
      </w:r>
      <w:r w:rsidRPr="00A97FA6">
        <w:rPr>
          <w:rFonts w:ascii="Bookman Old Style" w:hAnsi="Bookman Old Style"/>
          <w:sz w:val="19"/>
          <w:szCs w:val="19"/>
        </w:rPr>
        <w:t xml:space="preserve"> que no pueda asistir p</w:t>
      </w:r>
      <w:r w:rsidR="00D849B6" w:rsidRPr="00A97FA6">
        <w:rPr>
          <w:rFonts w:ascii="Bookman Old Style" w:hAnsi="Bookman Old Style"/>
          <w:sz w:val="19"/>
          <w:szCs w:val="19"/>
        </w:rPr>
        <w:t>odrá</w:t>
      </w:r>
      <w:r w:rsidRPr="00A97FA6">
        <w:rPr>
          <w:rFonts w:ascii="Bookman Old Style" w:hAnsi="Bookman Old Style"/>
          <w:sz w:val="19"/>
          <w:szCs w:val="19"/>
        </w:rPr>
        <w:t xml:space="preserve"> comunicarse con su profesor por medio de correo electrónico o llamada telefónica</w:t>
      </w:r>
      <w:r w:rsidR="0025168B" w:rsidRPr="00A97FA6">
        <w:rPr>
          <w:rFonts w:ascii="Bookman Old Style" w:hAnsi="Bookman Old Style"/>
          <w:sz w:val="19"/>
          <w:szCs w:val="19"/>
        </w:rPr>
        <w:t>,</w:t>
      </w:r>
      <w:r w:rsidRPr="00A97FA6">
        <w:rPr>
          <w:rFonts w:ascii="Bookman Old Style" w:hAnsi="Bookman Old Style"/>
          <w:sz w:val="19"/>
          <w:szCs w:val="19"/>
        </w:rPr>
        <w:t xml:space="preserve"> para </w:t>
      </w:r>
      <w:r w:rsidR="00FA6FF8" w:rsidRPr="00A97FA6">
        <w:rPr>
          <w:rFonts w:ascii="Bookman Old Style" w:hAnsi="Bookman Old Style"/>
          <w:sz w:val="19"/>
          <w:szCs w:val="19"/>
        </w:rPr>
        <w:t xml:space="preserve">ser </w:t>
      </w:r>
      <w:r w:rsidR="0025168B" w:rsidRPr="00A97FA6">
        <w:rPr>
          <w:rFonts w:ascii="Bookman Old Style" w:hAnsi="Bookman Old Style"/>
          <w:sz w:val="19"/>
          <w:szCs w:val="19"/>
        </w:rPr>
        <w:t>orient</w:t>
      </w:r>
      <w:r w:rsidRPr="00A97FA6">
        <w:rPr>
          <w:rFonts w:ascii="Bookman Old Style" w:hAnsi="Bookman Old Style"/>
          <w:sz w:val="19"/>
          <w:szCs w:val="19"/>
        </w:rPr>
        <w:t>a</w:t>
      </w:r>
      <w:r w:rsidR="007366DA" w:rsidRPr="00A97FA6">
        <w:rPr>
          <w:rFonts w:ascii="Bookman Old Style" w:hAnsi="Bookman Old Style"/>
          <w:sz w:val="19"/>
          <w:szCs w:val="19"/>
        </w:rPr>
        <w:t>d</w:t>
      </w:r>
      <w:r w:rsidR="00FA6FF8" w:rsidRPr="00A97FA6">
        <w:rPr>
          <w:rFonts w:ascii="Bookman Old Style" w:hAnsi="Bookman Old Style"/>
          <w:sz w:val="19"/>
          <w:szCs w:val="19"/>
        </w:rPr>
        <w:t>o en</w:t>
      </w:r>
      <w:r w:rsidRPr="00A97FA6">
        <w:rPr>
          <w:rFonts w:ascii="Bookman Old Style" w:hAnsi="Bookman Old Style"/>
          <w:sz w:val="19"/>
          <w:szCs w:val="19"/>
        </w:rPr>
        <w:t xml:space="preserve"> su proceso de </w:t>
      </w:r>
      <w:r w:rsidR="0025168B" w:rsidRPr="00A97FA6">
        <w:rPr>
          <w:rFonts w:ascii="Bookman Old Style" w:hAnsi="Bookman Old Style"/>
          <w:sz w:val="19"/>
          <w:szCs w:val="19"/>
        </w:rPr>
        <w:t>estudio</w:t>
      </w:r>
      <w:r w:rsidRPr="00A97FA6">
        <w:rPr>
          <w:rFonts w:ascii="Bookman Old Style" w:hAnsi="Bookman Old Style"/>
          <w:sz w:val="19"/>
          <w:szCs w:val="19"/>
        </w:rPr>
        <w:t xml:space="preserve"> y seguimiento.</w:t>
      </w:r>
    </w:p>
    <w:p w14:paraId="5E9C3A24" w14:textId="52E5F0F5" w:rsidR="00FA6FF8" w:rsidRPr="00A97FA6" w:rsidRDefault="00FA6FF8" w:rsidP="00401406">
      <w:pPr>
        <w:keepNext/>
        <w:spacing w:before="120" w:after="120"/>
        <w:jc w:val="both"/>
        <w:rPr>
          <w:rFonts w:ascii="Bookman Old Style" w:hAnsi="Bookman Old Style"/>
          <w:sz w:val="19"/>
          <w:szCs w:val="19"/>
        </w:rPr>
      </w:pPr>
      <w:r w:rsidRPr="00A97FA6">
        <w:rPr>
          <w:rFonts w:ascii="Bookman Old Style" w:hAnsi="Bookman Old Style"/>
          <w:sz w:val="19"/>
          <w:szCs w:val="19"/>
        </w:rPr>
        <w:t>La nota de la prueba de evaluación a distancia</w:t>
      </w:r>
      <w:r w:rsidR="00D849B6" w:rsidRPr="00A97FA6">
        <w:rPr>
          <w:rFonts w:ascii="Bookman Old Style" w:hAnsi="Bookman Old Style"/>
          <w:sz w:val="19"/>
          <w:szCs w:val="19"/>
        </w:rPr>
        <w:t xml:space="preserve"> </w:t>
      </w:r>
      <w:r w:rsidR="00D849B6" w:rsidRPr="00A97FA6">
        <w:rPr>
          <w:rFonts w:ascii="Bookman Old Style" w:hAnsi="Bookman Old Style"/>
          <w:b/>
          <w:bCs/>
          <w:sz w:val="19"/>
          <w:szCs w:val="19"/>
        </w:rPr>
        <w:t>(cuadernillo)</w:t>
      </w:r>
      <w:r w:rsidRPr="00A97FA6">
        <w:rPr>
          <w:rFonts w:ascii="Bookman Old Style" w:hAnsi="Bookman Old Style"/>
          <w:sz w:val="19"/>
          <w:szCs w:val="19"/>
        </w:rPr>
        <w:t xml:space="preserve"> computa un 30% de la nota final de la asignatura.</w:t>
      </w:r>
    </w:p>
    <w:p w14:paraId="763BF351" w14:textId="77777777" w:rsidR="00A97FA6" w:rsidRPr="00A97FA6" w:rsidRDefault="003C7CA1" w:rsidP="00A97FA6">
      <w:pPr>
        <w:keepNext/>
        <w:spacing w:before="120" w:after="120"/>
        <w:jc w:val="both"/>
        <w:rPr>
          <w:rFonts w:ascii="Bookman Old Style" w:hAnsi="Bookman Old Style"/>
          <w:sz w:val="19"/>
          <w:szCs w:val="19"/>
        </w:rPr>
      </w:pPr>
      <w:r w:rsidRPr="00A97FA6">
        <w:rPr>
          <w:rFonts w:ascii="Bookman Old Style" w:hAnsi="Bookman Old Style"/>
          <w:sz w:val="19"/>
          <w:szCs w:val="19"/>
        </w:rPr>
        <w:t xml:space="preserve">Dado que la estructura del curso es </w:t>
      </w:r>
      <w:r w:rsidR="00D849B6" w:rsidRPr="00A97FA6">
        <w:rPr>
          <w:rFonts w:ascii="Bookman Old Style" w:hAnsi="Bookman Old Style"/>
          <w:sz w:val="19"/>
          <w:szCs w:val="19"/>
        </w:rPr>
        <w:t>se</w:t>
      </w:r>
      <w:r w:rsidRPr="00A97FA6">
        <w:rPr>
          <w:rFonts w:ascii="Bookman Old Style" w:hAnsi="Bookman Old Style"/>
          <w:sz w:val="19"/>
          <w:szCs w:val="19"/>
        </w:rPr>
        <w:t>mestral, los exámenes presenciales serán en febrero, junio y septiembre.</w:t>
      </w:r>
      <w:r w:rsidR="00D849B6" w:rsidRPr="00A97FA6">
        <w:rPr>
          <w:rFonts w:ascii="Bookman Old Style" w:hAnsi="Bookman Old Style"/>
          <w:sz w:val="19"/>
          <w:szCs w:val="19"/>
        </w:rPr>
        <w:t xml:space="preserve"> </w:t>
      </w:r>
      <w:r w:rsidR="00A97FA6" w:rsidRPr="00A97FA6">
        <w:rPr>
          <w:rFonts w:ascii="Bookman Old Style" w:hAnsi="Bookman Old Style"/>
          <w:sz w:val="19"/>
          <w:szCs w:val="19"/>
        </w:rPr>
        <w:t xml:space="preserve">Todo estudiante tiene el derecho y la obligación de presentarse a examen de cada asignatura matriculada en las convocatorias ordinarias vinculadas a la matrícula de </w:t>
      </w:r>
      <w:proofErr w:type="gramStart"/>
      <w:r w:rsidR="00A97FA6" w:rsidRPr="00A97FA6">
        <w:rPr>
          <w:rFonts w:ascii="Bookman Old Style" w:hAnsi="Bookman Old Style"/>
          <w:sz w:val="19"/>
          <w:szCs w:val="19"/>
        </w:rPr>
        <w:t>las mismas</w:t>
      </w:r>
      <w:proofErr w:type="gramEnd"/>
      <w:r w:rsidR="00A97FA6" w:rsidRPr="00A97FA6">
        <w:rPr>
          <w:rFonts w:ascii="Bookman Old Style" w:hAnsi="Bookman Old Style"/>
          <w:sz w:val="19"/>
          <w:szCs w:val="19"/>
        </w:rPr>
        <w:t xml:space="preserve">. Cada </w:t>
      </w:r>
      <w:r w:rsidR="00A97FA6" w:rsidRPr="00A97FA6">
        <w:rPr>
          <w:rFonts w:ascii="Bookman Old Style" w:hAnsi="Bookman Old Style"/>
          <w:b/>
          <w:bCs/>
          <w:sz w:val="19"/>
          <w:szCs w:val="19"/>
        </w:rPr>
        <w:t>matrícula da derecho a 2 convocatorias ordinarias</w:t>
      </w:r>
      <w:r w:rsidR="00A97FA6" w:rsidRPr="00A97FA6">
        <w:rPr>
          <w:rFonts w:ascii="Bookman Old Style" w:hAnsi="Bookman Old Style"/>
          <w:sz w:val="19"/>
          <w:szCs w:val="19"/>
        </w:rPr>
        <w:t xml:space="preserve"> y, aunque puede matricular asignaturas sueltas, no se pueden matricular asignaturas de cursos superiores mientras se tenga más de tres asignaturas pendientes de cursos inferiores. </w:t>
      </w:r>
    </w:p>
    <w:p w14:paraId="07BD35F8" w14:textId="4A2A5583" w:rsidR="00471836" w:rsidRPr="00A97FA6" w:rsidRDefault="00A97FA6" w:rsidP="00A97FA6">
      <w:pPr>
        <w:spacing w:before="120" w:after="120"/>
        <w:jc w:val="both"/>
        <w:rPr>
          <w:rFonts w:ascii="Bookman Old Style" w:hAnsi="Bookman Old Style"/>
          <w:bCs/>
          <w:sz w:val="19"/>
          <w:szCs w:val="19"/>
        </w:rPr>
      </w:pPr>
      <w:r w:rsidRPr="00A97FA6">
        <w:rPr>
          <w:rFonts w:ascii="Bookman Old Style" w:hAnsi="Bookman Old Style"/>
          <w:sz w:val="19"/>
          <w:szCs w:val="19"/>
        </w:rPr>
        <w:t>El estudiante decide en cu</w:t>
      </w:r>
      <w:r>
        <w:rPr>
          <w:rFonts w:ascii="Bookman Old Style" w:hAnsi="Bookman Old Style"/>
          <w:sz w:val="19"/>
          <w:szCs w:val="19"/>
        </w:rPr>
        <w:t>á</w:t>
      </w:r>
      <w:r w:rsidRPr="00A97FA6">
        <w:rPr>
          <w:rFonts w:ascii="Bookman Old Style" w:hAnsi="Bookman Old Style"/>
          <w:sz w:val="19"/>
          <w:szCs w:val="19"/>
        </w:rPr>
        <w:t>ntas asignaturas se matricula cada semestre, pudiendo escogerlas de entre las ofertadas ese semestre en nuestra Extensión. Se recomienda solo matricularse en las que razonablemente pueda preparar; en ningún caso más de seis</w:t>
      </w:r>
      <w:r w:rsidR="00D849B6" w:rsidRPr="00A97FA6">
        <w:rPr>
          <w:rFonts w:ascii="Bookman Old Style" w:hAnsi="Bookman Old Style"/>
          <w:bCs/>
          <w:sz w:val="19"/>
          <w:szCs w:val="19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252"/>
        <w:gridCol w:w="583"/>
        <w:gridCol w:w="31"/>
      </w:tblGrid>
      <w:tr w:rsidR="00527E3D" w14:paraId="04F46F28" w14:textId="77777777" w:rsidTr="002104AB">
        <w:trPr>
          <w:trHeight w:val="164"/>
          <w:jc w:val="center"/>
        </w:trPr>
        <w:tc>
          <w:tcPr>
            <w:tcW w:w="4673" w:type="dxa"/>
            <w:gridSpan w:val="2"/>
            <w:shd w:val="clear" w:color="auto" w:fill="C5E0B3" w:themeFill="accent6" w:themeFillTint="66"/>
          </w:tcPr>
          <w:p w14:paraId="1A5308A7" w14:textId="07693517" w:rsidR="00527E3D" w:rsidRPr="000E7329" w:rsidRDefault="00527E3D" w:rsidP="00403D8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 xml:space="preserve">1º Curso de Bachillerato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CCRR</w:t>
            </w:r>
            <w:proofErr w:type="spellEnd"/>
          </w:p>
        </w:tc>
        <w:tc>
          <w:tcPr>
            <w:tcW w:w="614" w:type="dxa"/>
            <w:gridSpan w:val="2"/>
            <w:shd w:val="clear" w:color="auto" w:fill="C5E0B3" w:themeFill="accent6" w:themeFillTint="66"/>
          </w:tcPr>
          <w:p w14:paraId="7E7FB94B" w14:textId="71257D49" w:rsidR="00527E3D" w:rsidRPr="000E7329" w:rsidRDefault="00527E3D" w:rsidP="00006DE4">
            <w:pPr>
              <w:rPr>
                <w:rFonts w:ascii="Bookman Old Style" w:hAnsi="Bookman Old Style"/>
                <w:b/>
                <w:smallCaps/>
                <w:sz w:val="16"/>
                <w:szCs w:val="16"/>
              </w:rPr>
            </w:pPr>
            <w:proofErr w:type="spellStart"/>
            <w:r w:rsidRPr="000E7329">
              <w:rPr>
                <w:rFonts w:ascii="Bookman Old Style" w:hAnsi="Bookman Old Style"/>
                <w:b/>
                <w:smallCaps/>
                <w:sz w:val="16"/>
                <w:szCs w:val="16"/>
              </w:rPr>
              <w:t>ec</w:t>
            </w:r>
            <w:r>
              <w:rPr>
                <w:rFonts w:ascii="Bookman Old Style" w:hAnsi="Bookman Old Style"/>
                <w:b/>
                <w:smallCaps/>
                <w:sz w:val="16"/>
                <w:szCs w:val="16"/>
              </w:rPr>
              <w:t>t</w:t>
            </w:r>
            <w:r w:rsidRPr="000E7329">
              <w:rPr>
                <w:rFonts w:ascii="Bookman Old Style" w:hAnsi="Bookman Old Style"/>
                <w:b/>
                <w:smallCaps/>
                <w:sz w:val="16"/>
                <w:szCs w:val="16"/>
              </w:rPr>
              <w:t>s</w:t>
            </w:r>
            <w:proofErr w:type="spellEnd"/>
          </w:p>
        </w:tc>
      </w:tr>
      <w:tr w:rsidR="002104AB" w14:paraId="4F3AF059" w14:textId="77777777" w:rsidTr="002104AB">
        <w:trPr>
          <w:jc w:val="center"/>
        </w:trPr>
        <w:tc>
          <w:tcPr>
            <w:tcW w:w="421" w:type="dxa"/>
          </w:tcPr>
          <w:p w14:paraId="37C6B7F9" w14:textId="17E9A94F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 w14:paraId="5D8CAFB6" w14:textId="3C35F5F2" w:rsidR="002104AB" w:rsidRPr="00443BA0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443BA0">
              <w:rPr>
                <w:rFonts w:ascii="Bookman Old Style" w:hAnsi="Bookman Old Style"/>
                <w:sz w:val="16"/>
                <w:szCs w:val="16"/>
              </w:rPr>
              <w:t>Introducción al estudio teológico</w:t>
            </w:r>
          </w:p>
        </w:tc>
        <w:tc>
          <w:tcPr>
            <w:tcW w:w="614" w:type="dxa"/>
            <w:gridSpan w:val="2"/>
          </w:tcPr>
          <w:p w14:paraId="793DB44D" w14:textId="7D291ADB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35794F8D" w14:textId="77777777" w:rsidTr="002104AB">
        <w:trPr>
          <w:jc w:val="center"/>
        </w:trPr>
        <w:tc>
          <w:tcPr>
            <w:tcW w:w="421" w:type="dxa"/>
          </w:tcPr>
          <w:p w14:paraId="3058FD37" w14:textId="7A10EE59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2</w:t>
            </w:r>
          </w:p>
        </w:tc>
        <w:tc>
          <w:tcPr>
            <w:tcW w:w="4252" w:type="dxa"/>
            <w:vAlign w:val="center"/>
          </w:tcPr>
          <w:p w14:paraId="60F6FCD9" w14:textId="0E9C8743" w:rsidR="002104AB" w:rsidRPr="00443BA0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443BA0">
              <w:rPr>
                <w:rFonts w:ascii="Bookman Old Style" w:hAnsi="Bookman Old Style"/>
                <w:sz w:val="16"/>
                <w:szCs w:val="16"/>
              </w:rPr>
              <w:t>Antropología filosófica</w:t>
            </w:r>
          </w:p>
        </w:tc>
        <w:tc>
          <w:tcPr>
            <w:tcW w:w="614" w:type="dxa"/>
            <w:gridSpan w:val="2"/>
          </w:tcPr>
          <w:p w14:paraId="7E4EF0D0" w14:textId="56504A9F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</w:tr>
      <w:tr w:rsidR="002104AB" w14:paraId="1E6AF4A5" w14:textId="77777777" w:rsidTr="002104AB">
        <w:trPr>
          <w:jc w:val="center"/>
        </w:trPr>
        <w:tc>
          <w:tcPr>
            <w:tcW w:w="421" w:type="dxa"/>
          </w:tcPr>
          <w:p w14:paraId="09EDB4F5" w14:textId="7694CFF1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  <w:tc>
          <w:tcPr>
            <w:tcW w:w="4252" w:type="dxa"/>
            <w:vAlign w:val="center"/>
          </w:tcPr>
          <w:p w14:paraId="7F43E195" w14:textId="04358CE2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Historia de la Filosofía </w:t>
            </w:r>
            <w:r>
              <w:rPr>
                <w:rFonts w:ascii="Bookman Old Style" w:hAnsi="Bookman Old Style"/>
                <w:sz w:val="16"/>
                <w:szCs w:val="16"/>
              </w:rPr>
              <w:t>a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ntigua y </w:t>
            </w:r>
            <w:r>
              <w:rPr>
                <w:rFonts w:ascii="Bookman Old Style" w:hAnsi="Bookman Old Style"/>
                <w:sz w:val="16"/>
                <w:szCs w:val="16"/>
              </w:rPr>
              <w:t>medieval</w:t>
            </w:r>
          </w:p>
        </w:tc>
        <w:tc>
          <w:tcPr>
            <w:tcW w:w="614" w:type="dxa"/>
            <w:gridSpan w:val="2"/>
          </w:tcPr>
          <w:p w14:paraId="6A321560" w14:textId="2DEFF4AA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1B69612A" w14:textId="77777777" w:rsidTr="002104AB">
        <w:trPr>
          <w:jc w:val="center"/>
        </w:trPr>
        <w:tc>
          <w:tcPr>
            <w:tcW w:w="421" w:type="dxa"/>
          </w:tcPr>
          <w:p w14:paraId="08381F95" w14:textId="45FA3FAB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  <w:tc>
          <w:tcPr>
            <w:tcW w:w="4252" w:type="dxa"/>
            <w:vAlign w:val="center"/>
          </w:tcPr>
          <w:p w14:paraId="6C204F19" w14:textId="630B6A7A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0E7329">
              <w:rPr>
                <w:rFonts w:ascii="Bookman Old Style" w:hAnsi="Bookman Old Style"/>
                <w:sz w:val="16"/>
                <w:szCs w:val="16"/>
              </w:rPr>
              <w:t>Hª</w:t>
            </w:r>
            <w:proofErr w:type="spellEnd"/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 de la Filosofía </w:t>
            </w:r>
            <w:r>
              <w:rPr>
                <w:rFonts w:ascii="Bookman Old Style" w:hAnsi="Bookman Old Style"/>
                <w:sz w:val="16"/>
                <w:szCs w:val="16"/>
              </w:rPr>
              <w:t>m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oderna y </w:t>
            </w: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ontemporánea</w:t>
            </w:r>
          </w:p>
        </w:tc>
        <w:tc>
          <w:tcPr>
            <w:tcW w:w="614" w:type="dxa"/>
            <w:gridSpan w:val="2"/>
          </w:tcPr>
          <w:p w14:paraId="2E876639" w14:textId="6DA471F9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243DF964" w14:textId="77777777" w:rsidTr="002104AB">
        <w:trPr>
          <w:jc w:val="center"/>
        </w:trPr>
        <w:tc>
          <w:tcPr>
            <w:tcW w:w="421" w:type="dxa"/>
          </w:tcPr>
          <w:p w14:paraId="34C15489" w14:textId="2C696B59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5</w:t>
            </w:r>
          </w:p>
        </w:tc>
        <w:tc>
          <w:tcPr>
            <w:tcW w:w="4252" w:type="dxa"/>
            <w:vAlign w:val="center"/>
          </w:tcPr>
          <w:p w14:paraId="77D4E229" w14:textId="5CA37F2F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Metafísica y Teoría del </w:t>
            </w:r>
            <w:r>
              <w:rPr>
                <w:rFonts w:ascii="Bookman Old Style" w:hAnsi="Bookman Old Style"/>
                <w:sz w:val="16"/>
                <w:szCs w:val="16"/>
              </w:rPr>
              <w:t>conocimiento</w:t>
            </w:r>
          </w:p>
        </w:tc>
        <w:tc>
          <w:tcPr>
            <w:tcW w:w="614" w:type="dxa"/>
            <w:gridSpan w:val="2"/>
          </w:tcPr>
          <w:p w14:paraId="3CF5294B" w14:textId="417DA6A4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</w:tr>
      <w:tr w:rsidR="002104AB" w14:paraId="56808D3F" w14:textId="77777777" w:rsidTr="002104AB">
        <w:trPr>
          <w:jc w:val="center"/>
        </w:trPr>
        <w:tc>
          <w:tcPr>
            <w:tcW w:w="421" w:type="dxa"/>
          </w:tcPr>
          <w:p w14:paraId="78952E51" w14:textId="63480235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  <w:tc>
          <w:tcPr>
            <w:tcW w:w="4252" w:type="dxa"/>
            <w:vAlign w:val="center"/>
          </w:tcPr>
          <w:p w14:paraId="0E1ED416" w14:textId="1A770A3F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Filosofía y Fenomenología de la </w:t>
            </w:r>
            <w:r>
              <w:rPr>
                <w:rFonts w:ascii="Bookman Old Style" w:hAnsi="Bookman Old Style"/>
                <w:sz w:val="16"/>
                <w:szCs w:val="16"/>
              </w:rPr>
              <w:t>r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eligión </w:t>
            </w:r>
          </w:p>
        </w:tc>
        <w:tc>
          <w:tcPr>
            <w:tcW w:w="614" w:type="dxa"/>
            <w:gridSpan w:val="2"/>
          </w:tcPr>
          <w:p w14:paraId="4FBB10CE" w14:textId="0EBFAD8E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2EB4D072" w14:textId="77777777" w:rsidTr="002104AB">
        <w:trPr>
          <w:jc w:val="center"/>
        </w:trPr>
        <w:tc>
          <w:tcPr>
            <w:tcW w:w="421" w:type="dxa"/>
          </w:tcPr>
          <w:p w14:paraId="1CB77EA2" w14:textId="5C89930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7</w:t>
            </w:r>
          </w:p>
        </w:tc>
        <w:tc>
          <w:tcPr>
            <w:tcW w:w="4252" w:type="dxa"/>
            <w:vAlign w:val="center"/>
          </w:tcPr>
          <w:p w14:paraId="4681D109" w14:textId="6789BD00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Historia de la Iglesia </w:t>
            </w:r>
            <w:r>
              <w:rPr>
                <w:rFonts w:ascii="Bookman Old Style" w:hAnsi="Bookman Old Style"/>
                <w:sz w:val="16"/>
                <w:szCs w:val="16"/>
              </w:rPr>
              <w:t>a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ntigua y </w:t>
            </w:r>
            <w:r>
              <w:rPr>
                <w:rFonts w:ascii="Bookman Old Style" w:hAnsi="Bookman Old Style"/>
                <w:sz w:val="16"/>
                <w:szCs w:val="16"/>
              </w:rPr>
              <w:t>m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edieval</w:t>
            </w:r>
          </w:p>
        </w:tc>
        <w:tc>
          <w:tcPr>
            <w:tcW w:w="614" w:type="dxa"/>
            <w:gridSpan w:val="2"/>
          </w:tcPr>
          <w:p w14:paraId="7D3D2B58" w14:textId="2DB5C668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0D7A72E5" w14:textId="77777777" w:rsidTr="002104AB">
        <w:trPr>
          <w:jc w:val="center"/>
        </w:trPr>
        <w:tc>
          <w:tcPr>
            <w:tcW w:w="421" w:type="dxa"/>
          </w:tcPr>
          <w:p w14:paraId="69AD7A75" w14:textId="24DA635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8</w:t>
            </w:r>
          </w:p>
        </w:tc>
        <w:tc>
          <w:tcPr>
            <w:tcW w:w="4252" w:type="dxa"/>
            <w:vAlign w:val="center"/>
          </w:tcPr>
          <w:p w14:paraId="3F3FBA90" w14:textId="502AFC32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0E7329">
              <w:rPr>
                <w:rFonts w:ascii="Bookman Old Style" w:hAnsi="Bookman Old Style"/>
                <w:sz w:val="16"/>
                <w:szCs w:val="16"/>
              </w:rPr>
              <w:t>Hª</w:t>
            </w:r>
            <w:proofErr w:type="spellEnd"/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 de la Iglesia </w:t>
            </w:r>
            <w:r>
              <w:rPr>
                <w:rFonts w:ascii="Bookman Old Style" w:hAnsi="Bookman Old Style"/>
                <w:sz w:val="16"/>
                <w:szCs w:val="16"/>
              </w:rPr>
              <w:t>m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oderna y </w:t>
            </w: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ontemporánea</w:t>
            </w:r>
          </w:p>
        </w:tc>
        <w:tc>
          <w:tcPr>
            <w:tcW w:w="614" w:type="dxa"/>
            <w:gridSpan w:val="2"/>
          </w:tcPr>
          <w:p w14:paraId="0AE4FAE9" w14:textId="7AD9F0F6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550571A9" w14:textId="77777777" w:rsidTr="002104AB">
        <w:trPr>
          <w:jc w:val="center"/>
        </w:trPr>
        <w:tc>
          <w:tcPr>
            <w:tcW w:w="421" w:type="dxa"/>
          </w:tcPr>
          <w:p w14:paraId="2D968226" w14:textId="6921B461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9</w:t>
            </w:r>
          </w:p>
        </w:tc>
        <w:tc>
          <w:tcPr>
            <w:tcW w:w="4252" w:type="dxa"/>
            <w:vAlign w:val="center"/>
          </w:tcPr>
          <w:p w14:paraId="020BC62C" w14:textId="296C3F1B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Introducción a la </w:t>
            </w:r>
            <w:r>
              <w:rPr>
                <w:rFonts w:ascii="Bookman Old Style" w:hAnsi="Bookman Old Style"/>
                <w:sz w:val="16"/>
                <w:szCs w:val="16"/>
              </w:rPr>
              <w:t>s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agrada Escritura</w:t>
            </w:r>
          </w:p>
        </w:tc>
        <w:tc>
          <w:tcPr>
            <w:tcW w:w="614" w:type="dxa"/>
            <w:gridSpan w:val="2"/>
          </w:tcPr>
          <w:p w14:paraId="18BE3BB6" w14:textId="4C75A1B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6C5DD4B0" w14:textId="77777777" w:rsidTr="002104AB">
        <w:trPr>
          <w:jc w:val="center"/>
        </w:trPr>
        <w:tc>
          <w:tcPr>
            <w:tcW w:w="421" w:type="dxa"/>
          </w:tcPr>
          <w:p w14:paraId="4CE6483F" w14:textId="4D11DAC8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10</w:t>
            </w:r>
          </w:p>
        </w:tc>
        <w:tc>
          <w:tcPr>
            <w:tcW w:w="4252" w:type="dxa"/>
            <w:vAlign w:val="center"/>
          </w:tcPr>
          <w:p w14:paraId="396E6949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Pentateuco y libros históricos</w:t>
            </w:r>
          </w:p>
        </w:tc>
        <w:tc>
          <w:tcPr>
            <w:tcW w:w="614" w:type="dxa"/>
            <w:gridSpan w:val="2"/>
          </w:tcPr>
          <w:p w14:paraId="5BC9EB89" w14:textId="753F70F6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1FCB9CBB" w14:textId="77777777" w:rsidTr="002104AB">
        <w:trPr>
          <w:jc w:val="center"/>
        </w:trPr>
        <w:tc>
          <w:tcPr>
            <w:tcW w:w="421" w:type="dxa"/>
          </w:tcPr>
          <w:p w14:paraId="66B54FAF" w14:textId="410319ED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11</w:t>
            </w:r>
          </w:p>
        </w:tc>
        <w:tc>
          <w:tcPr>
            <w:tcW w:w="4252" w:type="dxa"/>
            <w:vAlign w:val="center"/>
          </w:tcPr>
          <w:p w14:paraId="54BECE34" w14:textId="6664E893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Libros </w:t>
            </w:r>
            <w:r>
              <w:rPr>
                <w:rFonts w:ascii="Bookman Old Style" w:hAnsi="Bookman Old Style"/>
                <w:sz w:val="16"/>
                <w:szCs w:val="16"/>
              </w:rPr>
              <w:t>p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roféticos y </w:t>
            </w:r>
            <w:r>
              <w:rPr>
                <w:rFonts w:ascii="Bookman Old Style" w:hAnsi="Bookman Old Style"/>
                <w:sz w:val="16"/>
                <w:szCs w:val="16"/>
              </w:rPr>
              <w:t>s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apienciale</w:t>
            </w:r>
            <w:r>
              <w:rPr>
                <w:rFonts w:ascii="Bookman Old Style" w:hAnsi="Bookman Old Style"/>
                <w:sz w:val="16"/>
                <w:szCs w:val="16"/>
              </w:rPr>
              <w:t>s</w:t>
            </w:r>
          </w:p>
        </w:tc>
        <w:tc>
          <w:tcPr>
            <w:tcW w:w="614" w:type="dxa"/>
            <w:gridSpan w:val="2"/>
          </w:tcPr>
          <w:p w14:paraId="36F994BB" w14:textId="588140B8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012A98AA" w14:textId="77777777" w:rsidTr="002104AB">
        <w:trPr>
          <w:jc w:val="center"/>
        </w:trPr>
        <w:tc>
          <w:tcPr>
            <w:tcW w:w="421" w:type="dxa"/>
          </w:tcPr>
          <w:p w14:paraId="614880C2" w14:textId="4465008B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12</w:t>
            </w:r>
          </w:p>
        </w:tc>
        <w:tc>
          <w:tcPr>
            <w:tcW w:w="4252" w:type="dxa"/>
            <w:vAlign w:val="center"/>
          </w:tcPr>
          <w:p w14:paraId="35806F9D" w14:textId="4DCA20B4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Evangelios </w:t>
            </w:r>
            <w:r>
              <w:rPr>
                <w:rFonts w:ascii="Bookman Old Style" w:hAnsi="Bookman Old Style"/>
                <w:sz w:val="16"/>
                <w:szCs w:val="16"/>
              </w:rPr>
              <w:t>s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inópticos y Hechos de los </w:t>
            </w:r>
            <w:r>
              <w:rPr>
                <w:rFonts w:ascii="Bookman Old Style" w:hAnsi="Bookman Old Style"/>
                <w:sz w:val="16"/>
                <w:szCs w:val="16"/>
              </w:rPr>
              <w:t>a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póstoles</w:t>
            </w:r>
          </w:p>
        </w:tc>
        <w:tc>
          <w:tcPr>
            <w:tcW w:w="614" w:type="dxa"/>
            <w:gridSpan w:val="2"/>
          </w:tcPr>
          <w:p w14:paraId="1B46AB69" w14:textId="21C7B0B0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6E29E403" w14:textId="77777777" w:rsidTr="002104AB">
        <w:trPr>
          <w:jc w:val="center"/>
        </w:trPr>
        <w:tc>
          <w:tcPr>
            <w:tcW w:w="421" w:type="dxa"/>
          </w:tcPr>
          <w:p w14:paraId="4F2D10F0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13</w:t>
            </w:r>
          </w:p>
        </w:tc>
        <w:tc>
          <w:tcPr>
            <w:tcW w:w="4252" w:type="dxa"/>
            <w:vAlign w:val="center"/>
          </w:tcPr>
          <w:p w14:paraId="0EEFA97F" w14:textId="645A3F9D" w:rsidR="002104AB" w:rsidRPr="00D53101" w:rsidRDefault="002104AB" w:rsidP="002104AB">
            <w:pPr>
              <w:rPr>
                <w:rFonts w:ascii="Bookman Old Style" w:hAnsi="Bookman Old Style"/>
                <w:sz w:val="16"/>
                <w:szCs w:val="16"/>
                <w:highlight w:val="yellow"/>
              </w:rPr>
            </w:pPr>
            <w:r w:rsidRPr="00443BA0">
              <w:rPr>
                <w:rFonts w:ascii="Bookman Old Style" w:hAnsi="Bookman Old Style"/>
                <w:sz w:val="16"/>
                <w:szCs w:val="16"/>
              </w:rPr>
              <w:t>Teología fundamental</w:t>
            </w:r>
          </w:p>
        </w:tc>
        <w:tc>
          <w:tcPr>
            <w:tcW w:w="614" w:type="dxa"/>
            <w:gridSpan w:val="2"/>
          </w:tcPr>
          <w:p w14:paraId="1B462C9B" w14:textId="464D930D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5321AD46" w14:textId="77777777" w:rsidTr="002104AB">
        <w:trPr>
          <w:jc w:val="center"/>
        </w:trPr>
        <w:tc>
          <w:tcPr>
            <w:tcW w:w="421" w:type="dxa"/>
          </w:tcPr>
          <w:p w14:paraId="581D3FA6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14</w:t>
            </w:r>
          </w:p>
        </w:tc>
        <w:tc>
          <w:tcPr>
            <w:tcW w:w="4252" w:type="dxa"/>
            <w:vAlign w:val="center"/>
          </w:tcPr>
          <w:p w14:paraId="751FA72E" w14:textId="12238E3A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Lengua </w:t>
            </w:r>
            <w:r>
              <w:rPr>
                <w:rFonts w:ascii="Bookman Old Style" w:hAnsi="Bookman Old Style"/>
                <w:sz w:val="16"/>
                <w:szCs w:val="16"/>
              </w:rPr>
              <w:t>m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oderna I </w:t>
            </w:r>
          </w:p>
        </w:tc>
        <w:tc>
          <w:tcPr>
            <w:tcW w:w="614" w:type="dxa"/>
            <w:gridSpan w:val="2"/>
          </w:tcPr>
          <w:p w14:paraId="5A5D94C8" w14:textId="44824C48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</w:tr>
      <w:tr w:rsidR="002104AB" w14:paraId="58AD058E" w14:textId="77777777" w:rsidTr="002104AB">
        <w:trPr>
          <w:gridAfter w:val="1"/>
          <w:wAfter w:w="31" w:type="dxa"/>
          <w:jc w:val="center"/>
        </w:trPr>
        <w:tc>
          <w:tcPr>
            <w:tcW w:w="4673" w:type="dxa"/>
            <w:gridSpan w:val="2"/>
            <w:shd w:val="clear" w:color="auto" w:fill="F7CAAC" w:themeFill="accent2" w:themeFillTint="66"/>
            <w:vAlign w:val="center"/>
          </w:tcPr>
          <w:p w14:paraId="1EAE385A" w14:textId="6FB45C99" w:rsidR="002104AB" w:rsidRPr="000E7329" w:rsidRDefault="002104AB" w:rsidP="002104AB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b/>
                <w:sz w:val="16"/>
                <w:szCs w:val="16"/>
              </w:rPr>
              <w:t>2º curso de Bachillerato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CCRR</w:t>
            </w:r>
            <w:proofErr w:type="spellEnd"/>
          </w:p>
        </w:tc>
        <w:tc>
          <w:tcPr>
            <w:tcW w:w="583" w:type="dxa"/>
            <w:shd w:val="clear" w:color="auto" w:fill="F7CAAC" w:themeFill="accent2" w:themeFillTint="66"/>
          </w:tcPr>
          <w:p w14:paraId="1CB4A1B9" w14:textId="5F069E0F" w:rsidR="002104AB" w:rsidRPr="000E7329" w:rsidRDefault="002104AB" w:rsidP="002104AB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0E7329">
              <w:rPr>
                <w:rFonts w:ascii="Bookman Old Style" w:hAnsi="Bookman Old Style"/>
                <w:b/>
                <w:smallCaps/>
                <w:sz w:val="16"/>
                <w:szCs w:val="16"/>
              </w:rPr>
              <w:t>ec</w:t>
            </w:r>
            <w:r>
              <w:rPr>
                <w:rFonts w:ascii="Bookman Old Style" w:hAnsi="Bookman Old Style"/>
                <w:b/>
                <w:smallCaps/>
                <w:sz w:val="16"/>
                <w:szCs w:val="16"/>
              </w:rPr>
              <w:t>t</w:t>
            </w:r>
            <w:r w:rsidRPr="000E7329">
              <w:rPr>
                <w:rFonts w:ascii="Bookman Old Style" w:hAnsi="Bookman Old Style"/>
                <w:b/>
                <w:smallCaps/>
                <w:sz w:val="16"/>
                <w:szCs w:val="16"/>
              </w:rPr>
              <w:t>s</w:t>
            </w:r>
            <w:proofErr w:type="spellEnd"/>
          </w:p>
        </w:tc>
      </w:tr>
      <w:tr w:rsidR="002104AB" w14:paraId="2E9D8057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00BB0024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 w14:paraId="2101199B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Patrología</w:t>
            </w:r>
          </w:p>
        </w:tc>
        <w:tc>
          <w:tcPr>
            <w:tcW w:w="583" w:type="dxa"/>
          </w:tcPr>
          <w:p w14:paraId="42400F73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28E47B64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6B514565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2</w:t>
            </w:r>
          </w:p>
        </w:tc>
        <w:tc>
          <w:tcPr>
            <w:tcW w:w="4252" w:type="dxa"/>
            <w:vAlign w:val="center"/>
          </w:tcPr>
          <w:p w14:paraId="27E031F3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Corpus paulino</w:t>
            </w:r>
          </w:p>
        </w:tc>
        <w:tc>
          <w:tcPr>
            <w:tcW w:w="583" w:type="dxa"/>
          </w:tcPr>
          <w:p w14:paraId="5EE8ED4D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7525E87F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605E6BB1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  <w:tc>
          <w:tcPr>
            <w:tcW w:w="4252" w:type="dxa"/>
            <w:vAlign w:val="center"/>
          </w:tcPr>
          <w:p w14:paraId="21564044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Corpu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s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joánico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y Epístolas católicas</w:t>
            </w:r>
          </w:p>
        </w:tc>
        <w:tc>
          <w:tcPr>
            <w:tcW w:w="583" w:type="dxa"/>
          </w:tcPr>
          <w:p w14:paraId="04EC37D0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22BE1EF9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4A554A58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  <w:tc>
          <w:tcPr>
            <w:tcW w:w="4252" w:type="dxa"/>
            <w:vAlign w:val="center"/>
          </w:tcPr>
          <w:p w14:paraId="4511F5B3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Cristología</w:t>
            </w:r>
          </w:p>
        </w:tc>
        <w:tc>
          <w:tcPr>
            <w:tcW w:w="583" w:type="dxa"/>
          </w:tcPr>
          <w:p w14:paraId="5D0BA4CC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</w:tr>
      <w:tr w:rsidR="002104AB" w14:paraId="676C33CB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72B6E968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5</w:t>
            </w:r>
          </w:p>
        </w:tc>
        <w:tc>
          <w:tcPr>
            <w:tcW w:w="4252" w:type="dxa"/>
            <w:vAlign w:val="center"/>
          </w:tcPr>
          <w:p w14:paraId="6E252866" w14:textId="58DF2FDA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Dios, </w:t>
            </w:r>
            <w:r>
              <w:rPr>
                <w:rFonts w:ascii="Bookman Old Style" w:hAnsi="Bookman Old Style"/>
                <w:sz w:val="16"/>
                <w:szCs w:val="16"/>
              </w:rPr>
              <w:t>u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no y </w:t>
            </w:r>
            <w:r>
              <w:rPr>
                <w:rFonts w:ascii="Bookman Old Style" w:hAnsi="Bookman Old Style"/>
                <w:sz w:val="16"/>
                <w:szCs w:val="16"/>
              </w:rPr>
              <w:t>t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rino </w:t>
            </w:r>
          </w:p>
        </w:tc>
        <w:tc>
          <w:tcPr>
            <w:tcW w:w="583" w:type="dxa"/>
          </w:tcPr>
          <w:p w14:paraId="228BC75E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</w:tr>
      <w:tr w:rsidR="002104AB" w14:paraId="353B7ED3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3D0BD9FF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  <w:tc>
          <w:tcPr>
            <w:tcW w:w="4252" w:type="dxa"/>
            <w:vAlign w:val="center"/>
          </w:tcPr>
          <w:p w14:paraId="0AB6F105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Antropología teológica</w:t>
            </w:r>
          </w:p>
        </w:tc>
        <w:tc>
          <w:tcPr>
            <w:tcW w:w="583" w:type="dxa"/>
          </w:tcPr>
          <w:p w14:paraId="2748F714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</w:tr>
      <w:tr w:rsidR="002104AB" w14:paraId="4D0028F2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467D4635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7</w:t>
            </w:r>
          </w:p>
        </w:tc>
        <w:tc>
          <w:tcPr>
            <w:tcW w:w="4252" w:type="dxa"/>
            <w:vAlign w:val="center"/>
          </w:tcPr>
          <w:p w14:paraId="4EFB4C20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Mo</w:t>
            </w:r>
            <w:r>
              <w:rPr>
                <w:rFonts w:ascii="Bookman Old Style" w:hAnsi="Bookman Old Style"/>
                <w:sz w:val="16"/>
                <w:szCs w:val="16"/>
              </w:rPr>
              <w:t>ral fundamental</w:t>
            </w:r>
          </w:p>
        </w:tc>
        <w:tc>
          <w:tcPr>
            <w:tcW w:w="583" w:type="dxa"/>
          </w:tcPr>
          <w:p w14:paraId="19A43E8B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68CDC2D2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1A2FAC93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8</w:t>
            </w:r>
          </w:p>
        </w:tc>
        <w:tc>
          <w:tcPr>
            <w:tcW w:w="4252" w:type="dxa"/>
            <w:vAlign w:val="center"/>
          </w:tcPr>
          <w:p w14:paraId="31FC4305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Liturgia</w:t>
            </w:r>
          </w:p>
        </w:tc>
        <w:tc>
          <w:tcPr>
            <w:tcW w:w="583" w:type="dxa"/>
          </w:tcPr>
          <w:p w14:paraId="35A3D276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</w:tr>
      <w:tr w:rsidR="002104AB" w14:paraId="2C11CD3E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38B7D6D8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9</w:t>
            </w:r>
          </w:p>
        </w:tc>
        <w:tc>
          <w:tcPr>
            <w:tcW w:w="4252" w:type="dxa"/>
            <w:vAlign w:val="center"/>
          </w:tcPr>
          <w:p w14:paraId="7FB9ED2A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Introducción a los sacramentos</w:t>
            </w:r>
          </w:p>
        </w:tc>
        <w:tc>
          <w:tcPr>
            <w:tcW w:w="583" w:type="dxa"/>
          </w:tcPr>
          <w:p w14:paraId="1ACC5627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</w:tr>
      <w:tr w:rsidR="002104AB" w14:paraId="0043B31F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41FB8A68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10</w:t>
            </w:r>
          </w:p>
        </w:tc>
        <w:tc>
          <w:tcPr>
            <w:tcW w:w="4252" w:type="dxa"/>
            <w:vAlign w:val="center"/>
          </w:tcPr>
          <w:p w14:paraId="69F98B2D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Eucaristía</w:t>
            </w:r>
          </w:p>
        </w:tc>
        <w:tc>
          <w:tcPr>
            <w:tcW w:w="583" w:type="dxa"/>
          </w:tcPr>
          <w:p w14:paraId="255D1D8F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</w:tr>
      <w:tr w:rsidR="002104AB" w14:paraId="504DCAA9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403B5A45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11</w:t>
            </w:r>
          </w:p>
        </w:tc>
        <w:tc>
          <w:tcPr>
            <w:tcW w:w="4252" w:type="dxa"/>
            <w:vAlign w:val="center"/>
          </w:tcPr>
          <w:p w14:paraId="4002D0C6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Bautismo y Confirmación</w:t>
            </w:r>
          </w:p>
        </w:tc>
        <w:tc>
          <w:tcPr>
            <w:tcW w:w="583" w:type="dxa"/>
          </w:tcPr>
          <w:p w14:paraId="47101DA3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</w:tr>
      <w:tr w:rsidR="002104AB" w14:paraId="7A14398E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53648412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12</w:t>
            </w:r>
          </w:p>
        </w:tc>
        <w:tc>
          <w:tcPr>
            <w:tcW w:w="4252" w:type="dxa"/>
            <w:vAlign w:val="center"/>
          </w:tcPr>
          <w:p w14:paraId="522B75BD" w14:textId="5EA57081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Introducción a la i</w:t>
            </w:r>
            <w:r>
              <w:rPr>
                <w:rFonts w:ascii="Bookman Old Style" w:hAnsi="Bookman Old Style"/>
                <w:sz w:val="16"/>
                <w:szCs w:val="16"/>
              </w:rPr>
              <w:t>nvestigación teológica</w:t>
            </w:r>
          </w:p>
        </w:tc>
        <w:tc>
          <w:tcPr>
            <w:tcW w:w="583" w:type="dxa"/>
          </w:tcPr>
          <w:p w14:paraId="6850AD46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1FD37F71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74F108B3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13</w:t>
            </w:r>
          </w:p>
        </w:tc>
        <w:tc>
          <w:tcPr>
            <w:tcW w:w="4252" w:type="dxa"/>
            <w:vAlign w:val="center"/>
          </w:tcPr>
          <w:p w14:paraId="5DE7AEA4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Lengua moderna II</w:t>
            </w:r>
          </w:p>
        </w:tc>
        <w:tc>
          <w:tcPr>
            <w:tcW w:w="583" w:type="dxa"/>
          </w:tcPr>
          <w:p w14:paraId="1C23ADE9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</w:tr>
      <w:tr w:rsidR="002104AB" w14:paraId="3B028DB7" w14:textId="77777777" w:rsidTr="002104AB">
        <w:trPr>
          <w:gridAfter w:val="1"/>
          <w:wAfter w:w="31" w:type="dxa"/>
          <w:jc w:val="center"/>
        </w:trPr>
        <w:tc>
          <w:tcPr>
            <w:tcW w:w="4673" w:type="dxa"/>
            <w:gridSpan w:val="2"/>
            <w:shd w:val="clear" w:color="auto" w:fill="FFE599" w:themeFill="accent4" w:themeFillTint="66"/>
            <w:vAlign w:val="center"/>
          </w:tcPr>
          <w:p w14:paraId="0FCCC395" w14:textId="1DFA4A2E" w:rsidR="002104AB" w:rsidRPr="000E7329" w:rsidRDefault="002104AB" w:rsidP="002104AB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b/>
                <w:sz w:val="16"/>
                <w:szCs w:val="16"/>
              </w:rPr>
              <w:t>3º curso de Bachillerato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CCRR</w:t>
            </w:r>
            <w:proofErr w:type="spellEnd"/>
          </w:p>
        </w:tc>
        <w:tc>
          <w:tcPr>
            <w:tcW w:w="583" w:type="dxa"/>
            <w:shd w:val="clear" w:color="auto" w:fill="FFE599" w:themeFill="accent4" w:themeFillTint="66"/>
          </w:tcPr>
          <w:p w14:paraId="3D77E114" w14:textId="15A8C4E5" w:rsidR="002104AB" w:rsidRPr="000E7329" w:rsidRDefault="002104AB" w:rsidP="002104AB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0E7329">
              <w:rPr>
                <w:rFonts w:ascii="Bookman Old Style" w:hAnsi="Bookman Old Style"/>
                <w:b/>
                <w:smallCaps/>
                <w:sz w:val="16"/>
                <w:szCs w:val="16"/>
              </w:rPr>
              <w:t>ec</w:t>
            </w:r>
            <w:r>
              <w:rPr>
                <w:rFonts w:ascii="Bookman Old Style" w:hAnsi="Bookman Old Style"/>
                <w:b/>
                <w:smallCaps/>
                <w:sz w:val="16"/>
                <w:szCs w:val="16"/>
              </w:rPr>
              <w:t>t</w:t>
            </w:r>
            <w:r w:rsidRPr="000E7329">
              <w:rPr>
                <w:rFonts w:ascii="Bookman Old Style" w:hAnsi="Bookman Old Style"/>
                <w:b/>
                <w:smallCaps/>
                <w:sz w:val="16"/>
                <w:szCs w:val="16"/>
              </w:rPr>
              <w:t>s</w:t>
            </w:r>
            <w:proofErr w:type="spellEnd"/>
          </w:p>
        </w:tc>
      </w:tr>
      <w:tr w:rsidR="002104AB" w14:paraId="4A5A5E49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6C0369F6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 w14:paraId="5A050351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Eclesiología</w:t>
            </w:r>
          </w:p>
        </w:tc>
        <w:tc>
          <w:tcPr>
            <w:tcW w:w="583" w:type="dxa"/>
          </w:tcPr>
          <w:p w14:paraId="0D5D2B7F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</w:tr>
      <w:tr w:rsidR="002104AB" w14:paraId="4D76ACF4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07DFE460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2</w:t>
            </w:r>
          </w:p>
        </w:tc>
        <w:tc>
          <w:tcPr>
            <w:tcW w:w="4252" w:type="dxa"/>
            <w:vAlign w:val="center"/>
          </w:tcPr>
          <w:p w14:paraId="3348DFC9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Escatología</w:t>
            </w:r>
          </w:p>
        </w:tc>
        <w:tc>
          <w:tcPr>
            <w:tcW w:w="583" w:type="dxa"/>
          </w:tcPr>
          <w:p w14:paraId="0DBE029B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</w:tr>
      <w:tr w:rsidR="002104AB" w14:paraId="1AAF3542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5CD5F2C4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  <w:tc>
          <w:tcPr>
            <w:tcW w:w="4252" w:type="dxa"/>
            <w:vAlign w:val="center"/>
          </w:tcPr>
          <w:p w14:paraId="16CF3926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Mariología</w:t>
            </w:r>
          </w:p>
        </w:tc>
        <w:tc>
          <w:tcPr>
            <w:tcW w:w="583" w:type="dxa"/>
          </w:tcPr>
          <w:p w14:paraId="26D02885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</w:tr>
      <w:tr w:rsidR="002104AB" w14:paraId="0026D1E4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4E9AEEA1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  <w:tc>
          <w:tcPr>
            <w:tcW w:w="4252" w:type="dxa"/>
            <w:vAlign w:val="center"/>
          </w:tcPr>
          <w:p w14:paraId="28C18589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Teología </w:t>
            </w:r>
            <w:r>
              <w:rPr>
                <w:rFonts w:ascii="Bookman Old Style" w:hAnsi="Bookman Old Style"/>
                <w:sz w:val="16"/>
                <w:szCs w:val="16"/>
              </w:rPr>
              <w:t>e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spiritual</w:t>
            </w:r>
          </w:p>
        </w:tc>
        <w:tc>
          <w:tcPr>
            <w:tcW w:w="583" w:type="dxa"/>
          </w:tcPr>
          <w:p w14:paraId="232C9397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</w:tr>
      <w:tr w:rsidR="002104AB" w14:paraId="2FB79355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6C4EB69F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5</w:t>
            </w:r>
          </w:p>
        </w:tc>
        <w:tc>
          <w:tcPr>
            <w:tcW w:w="4252" w:type="dxa"/>
            <w:vAlign w:val="center"/>
          </w:tcPr>
          <w:p w14:paraId="22C0E4B5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Síntesis teológica</w:t>
            </w:r>
          </w:p>
        </w:tc>
        <w:tc>
          <w:tcPr>
            <w:tcW w:w="583" w:type="dxa"/>
          </w:tcPr>
          <w:p w14:paraId="5D12A7AE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11EFAC11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309BE48B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  <w:tc>
          <w:tcPr>
            <w:tcW w:w="4252" w:type="dxa"/>
            <w:vAlign w:val="center"/>
          </w:tcPr>
          <w:p w14:paraId="679B78F8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Moral de la persona</w:t>
            </w:r>
          </w:p>
        </w:tc>
        <w:tc>
          <w:tcPr>
            <w:tcW w:w="583" w:type="dxa"/>
          </w:tcPr>
          <w:p w14:paraId="527C9F14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4974CF56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32A8CDEF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7</w:t>
            </w:r>
          </w:p>
        </w:tc>
        <w:tc>
          <w:tcPr>
            <w:tcW w:w="4252" w:type="dxa"/>
            <w:vAlign w:val="center"/>
          </w:tcPr>
          <w:p w14:paraId="10F127CA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proofErr w:type="gramStart"/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Moral </w:t>
            </w:r>
            <w:r>
              <w:rPr>
                <w:rFonts w:ascii="Bookman Old Style" w:hAnsi="Bookman Old Style"/>
                <w:sz w:val="16"/>
                <w:szCs w:val="16"/>
              </w:rPr>
              <w:t>s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ocial y Doctrina </w:t>
            </w:r>
            <w:r>
              <w:rPr>
                <w:rFonts w:ascii="Bookman Old Style" w:hAnsi="Bookman Old Style"/>
                <w:sz w:val="16"/>
                <w:szCs w:val="16"/>
              </w:rPr>
              <w:t>s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ocial</w:t>
            </w:r>
            <w:proofErr w:type="gramEnd"/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 de la Iglesia</w:t>
            </w:r>
          </w:p>
        </w:tc>
        <w:tc>
          <w:tcPr>
            <w:tcW w:w="583" w:type="dxa"/>
          </w:tcPr>
          <w:p w14:paraId="0E901B52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</w:tr>
      <w:tr w:rsidR="002104AB" w14:paraId="3120EC58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2142F913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8</w:t>
            </w:r>
          </w:p>
        </w:tc>
        <w:tc>
          <w:tcPr>
            <w:tcW w:w="4252" w:type="dxa"/>
            <w:vAlign w:val="center"/>
          </w:tcPr>
          <w:p w14:paraId="215A17C9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Evangelización e iniciación cristiana</w:t>
            </w:r>
          </w:p>
        </w:tc>
        <w:tc>
          <w:tcPr>
            <w:tcW w:w="583" w:type="dxa"/>
          </w:tcPr>
          <w:p w14:paraId="184F313F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535D68E6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5717B71F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9</w:t>
            </w:r>
          </w:p>
        </w:tc>
        <w:tc>
          <w:tcPr>
            <w:tcW w:w="4252" w:type="dxa"/>
            <w:vAlign w:val="center"/>
          </w:tcPr>
          <w:p w14:paraId="43D90138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Penitencia y Unción enfermos</w:t>
            </w:r>
          </w:p>
        </w:tc>
        <w:tc>
          <w:tcPr>
            <w:tcW w:w="583" w:type="dxa"/>
          </w:tcPr>
          <w:p w14:paraId="77109CD4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</w:tr>
      <w:tr w:rsidR="002104AB" w14:paraId="6B6DE375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418E315F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10</w:t>
            </w:r>
          </w:p>
        </w:tc>
        <w:tc>
          <w:tcPr>
            <w:tcW w:w="4252" w:type="dxa"/>
            <w:vAlign w:val="center"/>
          </w:tcPr>
          <w:p w14:paraId="0708DFFC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Matrimonio y Orden sacerdotal</w:t>
            </w:r>
          </w:p>
        </w:tc>
        <w:tc>
          <w:tcPr>
            <w:tcW w:w="583" w:type="dxa"/>
          </w:tcPr>
          <w:p w14:paraId="7A856B2F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35CFDED9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71BBE33B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11</w:t>
            </w:r>
          </w:p>
        </w:tc>
        <w:tc>
          <w:tcPr>
            <w:tcW w:w="4252" w:type="dxa"/>
            <w:vAlign w:val="center"/>
          </w:tcPr>
          <w:p w14:paraId="500945A5" w14:textId="40CB6ADB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Derecho </w:t>
            </w: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anónico</w:t>
            </w:r>
          </w:p>
        </w:tc>
        <w:tc>
          <w:tcPr>
            <w:tcW w:w="583" w:type="dxa"/>
          </w:tcPr>
          <w:p w14:paraId="0EC1A47C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61FB6D87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02A4EE59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12</w:t>
            </w:r>
          </w:p>
        </w:tc>
        <w:tc>
          <w:tcPr>
            <w:tcW w:w="4252" w:type="dxa"/>
            <w:vAlign w:val="center"/>
          </w:tcPr>
          <w:p w14:paraId="0C5872B3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Síntesis de </w:t>
            </w:r>
            <w:r>
              <w:rPr>
                <w:rFonts w:ascii="Bookman Old Style" w:hAnsi="Bookman Old Style"/>
                <w:sz w:val="16"/>
                <w:szCs w:val="16"/>
              </w:rPr>
              <w:t>b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achillerato</w:t>
            </w:r>
          </w:p>
        </w:tc>
        <w:tc>
          <w:tcPr>
            <w:tcW w:w="583" w:type="dxa"/>
          </w:tcPr>
          <w:p w14:paraId="3834F082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4,5</w:t>
            </w:r>
          </w:p>
        </w:tc>
      </w:tr>
      <w:tr w:rsidR="002104AB" w14:paraId="33B0CB88" w14:textId="77777777" w:rsidTr="002104AB">
        <w:trPr>
          <w:gridAfter w:val="1"/>
          <w:wAfter w:w="31" w:type="dxa"/>
          <w:jc w:val="center"/>
        </w:trPr>
        <w:tc>
          <w:tcPr>
            <w:tcW w:w="4673" w:type="dxa"/>
            <w:gridSpan w:val="2"/>
            <w:shd w:val="clear" w:color="auto" w:fill="9CC2E5" w:themeFill="accent1" w:themeFillTint="99"/>
            <w:vAlign w:val="center"/>
          </w:tcPr>
          <w:p w14:paraId="05A5BB73" w14:textId="77777777" w:rsidR="002104AB" w:rsidRPr="000E7329" w:rsidRDefault="002104AB" w:rsidP="002104AB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0E7329">
              <w:rPr>
                <w:rFonts w:ascii="Bookman Old Style" w:hAnsi="Bookman Old Style"/>
                <w:b/>
                <w:smallCaps/>
                <w:sz w:val="16"/>
                <w:szCs w:val="16"/>
              </w:rPr>
              <w:t>DECA</w:t>
            </w:r>
            <w:proofErr w:type="spellEnd"/>
            <w:r w:rsidRPr="000E7329">
              <w:rPr>
                <w:rFonts w:ascii="Bookman Old Style" w:hAnsi="Bookman Old Style"/>
                <w:b/>
                <w:sz w:val="16"/>
                <w:szCs w:val="16"/>
              </w:rPr>
              <w:t xml:space="preserve"> Secundaria y Bachillerato (opcionales)</w:t>
            </w:r>
          </w:p>
        </w:tc>
        <w:tc>
          <w:tcPr>
            <w:tcW w:w="583" w:type="dxa"/>
            <w:shd w:val="clear" w:color="auto" w:fill="9CC2E5" w:themeFill="accent1" w:themeFillTint="99"/>
          </w:tcPr>
          <w:p w14:paraId="4214D15E" w14:textId="160A24C2" w:rsidR="002104AB" w:rsidRPr="000E7329" w:rsidRDefault="002104AB" w:rsidP="002104AB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0E7329">
              <w:rPr>
                <w:rFonts w:ascii="Bookman Old Style" w:hAnsi="Bookman Old Style"/>
                <w:b/>
                <w:smallCaps/>
                <w:sz w:val="16"/>
                <w:szCs w:val="16"/>
              </w:rPr>
              <w:t>ec</w:t>
            </w:r>
            <w:r>
              <w:rPr>
                <w:rFonts w:ascii="Bookman Old Style" w:hAnsi="Bookman Old Style"/>
                <w:b/>
                <w:smallCaps/>
                <w:sz w:val="16"/>
                <w:szCs w:val="16"/>
              </w:rPr>
              <w:t>t</w:t>
            </w:r>
            <w:r w:rsidRPr="000E7329">
              <w:rPr>
                <w:rFonts w:ascii="Bookman Old Style" w:hAnsi="Bookman Old Style"/>
                <w:b/>
                <w:smallCaps/>
                <w:sz w:val="16"/>
                <w:szCs w:val="16"/>
              </w:rPr>
              <w:t>s</w:t>
            </w:r>
            <w:proofErr w:type="spellEnd"/>
          </w:p>
        </w:tc>
      </w:tr>
      <w:tr w:rsidR="002104AB" w14:paraId="4A5E7F59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</w:tcPr>
          <w:p w14:paraId="207CE5B8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28577FE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Pedagogía de la fe</w:t>
            </w:r>
          </w:p>
        </w:tc>
        <w:tc>
          <w:tcPr>
            <w:tcW w:w="583" w:type="dxa"/>
          </w:tcPr>
          <w:p w14:paraId="0559354D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</w:tr>
      <w:tr w:rsidR="002104AB" w14:paraId="7BC3E802" w14:textId="77777777" w:rsidTr="002104AB">
        <w:trPr>
          <w:gridAfter w:val="1"/>
          <w:wAfter w:w="31" w:type="dxa"/>
          <w:trHeight w:val="103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264851E6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2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3F7AB2DB" w14:textId="7B1FDD2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Enseñanza </w:t>
            </w:r>
            <w:r>
              <w:rPr>
                <w:rFonts w:ascii="Bookman Old Style" w:hAnsi="Bookman Old Style"/>
                <w:sz w:val="16"/>
                <w:szCs w:val="16"/>
              </w:rPr>
              <w:t>r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eligiosa </w:t>
            </w:r>
            <w:r>
              <w:rPr>
                <w:rFonts w:ascii="Bookman Old Style" w:hAnsi="Bookman Old Style"/>
                <w:sz w:val="16"/>
                <w:szCs w:val="16"/>
              </w:rPr>
              <w:t>e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scolar (ERE)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612C4E47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</w:tr>
      <w:tr w:rsidR="002104AB" w14:paraId="3C5E2BD1" w14:textId="77777777" w:rsidTr="002104AB">
        <w:trPr>
          <w:gridAfter w:val="1"/>
          <w:wAfter w:w="31" w:type="dxa"/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14:paraId="25A89C59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2D37B" w14:textId="7FF9A9CA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Didáctica I y II</w:t>
            </w:r>
            <w:r>
              <w:rPr>
                <w:rFonts w:ascii="Bookman Old Style" w:hAnsi="Bookman Old Style"/>
                <w:sz w:val="16"/>
                <w:szCs w:val="16"/>
              </w:rPr>
              <w:t>:</w:t>
            </w:r>
          </w:p>
          <w:p w14:paraId="45F7E4A8" w14:textId="4F796A8E" w:rsidR="002104AB" w:rsidRPr="000E7329" w:rsidRDefault="002104AB" w:rsidP="002104AB">
            <w:pPr>
              <w:pStyle w:val="Prrafodelista"/>
              <w:numPr>
                <w:ilvl w:val="0"/>
                <w:numId w:val="8"/>
              </w:numPr>
              <w:ind w:left="342" w:hanging="284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Metodología y didáctica de la </w:t>
            </w:r>
            <w:r>
              <w:rPr>
                <w:rFonts w:ascii="Bookman Old Style" w:hAnsi="Bookman Old Style"/>
                <w:sz w:val="16"/>
                <w:szCs w:val="16"/>
              </w:rPr>
              <w:t>r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eligión (I)</w:t>
            </w:r>
          </w:p>
          <w:p w14:paraId="520BEC1A" w14:textId="77777777" w:rsidR="002104AB" w:rsidRPr="000E7329" w:rsidRDefault="002104AB" w:rsidP="002104AB">
            <w:pPr>
              <w:pStyle w:val="Prrafodelista"/>
              <w:numPr>
                <w:ilvl w:val="0"/>
                <w:numId w:val="8"/>
              </w:numPr>
              <w:spacing w:after="40"/>
              <w:ind w:left="341" w:hanging="284"/>
              <w:contextualSpacing w:val="0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Historia de los métodos educativos (II)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E6D90F1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</w:tr>
      <w:tr w:rsidR="002104AB" w14:paraId="4F503B8C" w14:textId="77777777" w:rsidTr="002104AB">
        <w:trPr>
          <w:gridAfter w:val="1"/>
          <w:wAfter w:w="31" w:type="dxa"/>
          <w:trHeight w:val="257"/>
          <w:jc w:val="center"/>
        </w:trPr>
        <w:tc>
          <w:tcPr>
            <w:tcW w:w="421" w:type="dxa"/>
          </w:tcPr>
          <w:p w14:paraId="03C3C899" w14:textId="77777777" w:rsidR="002104AB" w:rsidRPr="000E7329" w:rsidRDefault="002104AB" w:rsidP="002104AB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  <w:tc>
          <w:tcPr>
            <w:tcW w:w="4252" w:type="dxa"/>
            <w:vAlign w:val="center"/>
          </w:tcPr>
          <w:p w14:paraId="08F336A1" w14:textId="4B317F3D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Currícul</w:t>
            </w:r>
            <w:r>
              <w:rPr>
                <w:rFonts w:ascii="Bookman Old Style" w:hAnsi="Bookman Old Style"/>
                <w:sz w:val="16"/>
                <w:szCs w:val="16"/>
              </w:rPr>
              <w:t>o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 xml:space="preserve"> de </w:t>
            </w:r>
            <w:r>
              <w:rPr>
                <w:rFonts w:ascii="Bookman Old Style" w:hAnsi="Bookman Old Style"/>
                <w:sz w:val="16"/>
                <w:szCs w:val="16"/>
              </w:rPr>
              <w:t>e</w:t>
            </w:r>
            <w:r w:rsidRPr="000E7329">
              <w:rPr>
                <w:rFonts w:ascii="Bookman Old Style" w:hAnsi="Bookman Old Style"/>
                <w:sz w:val="16"/>
                <w:szCs w:val="16"/>
              </w:rPr>
              <w:t>ducación secundaria</w:t>
            </w:r>
          </w:p>
        </w:tc>
        <w:tc>
          <w:tcPr>
            <w:tcW w:w="583" w:type="dxa"/>
          </w:tcPr>
          <w:p w14:paraId="758375EF" w14:textId="77777777" w:rsidR="002104AB" w:rsidRPr="000E7329" w:rsidRDefault="002104AB" w:rsidP="002104AB">
            <w:pPr>
              <w:rPr>
                <w:rFonts w:ascii="Bookman Old Style" w:hAnsi="Bookman Old Style"/>
                <w:sz w:val="16"/>
                <w:szCs w:val="16"/>
              </w:rPr>
            </w:pPr>
            <w:r w:rsidRPr="000E7329">
              <w:rPr>
                <w:rFonts w:ascii="Bookman Old Style" w:hAnsi="Bookman Old Style"/>
                <w:sz w:val="16"/>
                <w:szCs w:val="16"/>
              </w:rPr>
              <w:t>6</w:t>
            </w:r>
          </w:p>
        </w:tc>
      </w:tr>
    </w:tbl>
    <w:p w14:paraId="54094F16" w14:textId="114B78C1" w:rsidR="00046C27" w:rsidRPr="008779EF" w:rsidRDefault="008663B1" w:rsidP="00E1099B">
      <w:pPr>
        <w:widowControl w:val="0"/>
        <w:tabs>
          <w:tab w:val="left" w:pos="709"/>
        </w:tabs>
        <w:spacing w:before="120" w:after="120"/>
        <w:ind w:left="709" w:hanging="709"/>
        <w:jc w:val="both"/>
        <w:rPr>
          <w:rFonts w:ascii="Bookman Old Style" w:hAnsi="Bookman Old Style"/>
          <w:i/>
          <w:iCs/>
        </w:rPr>
      </w:pPr>
      <w:r w:rsidRPr="008779EF">
        <w:rPr>
          <w:rFonts w:ascii="Bookman Old Style" w:hAnsi="Bookman Old Style"/>
          <w:b/>
          <w:i/>
          <w:iCs/>
        </w:rPr>
        <w:lastRenderedPageBreak/>
        <w:t xml:space="preserve">Posibilidad de obtener la </w:t>
      </w:r>
      <w:proofErr w:type="spellStart"/>
      <w:r w:rsidRPr="008779EF">
        <w:rPr>
          <w:rFonts w:ascii="Bookman Old Style" w:hAnsi="Bookman Old Style"/>
          <w:b/>
          <w:i/>
          <w:iCs/>
        </w:rPr>
        <w:t>DECA</w:t>
      </w:r>
      <w:proofErr w:type="spellEnd"/>
      <w:r w:rsidRPr="008779EF">
        <w:rPr>
          <w:rFonts w:ascii="Bookman Old Style" w:hAnsi="Bookman Old Style"/>
          <w:b/>
          <w:i/>
          <w:iCs/>
        </w:rPr>
        <w:t xml:space="preserve"> </w:t>
      </w:r>
      <w:r w:rsidR="004418BC" w:rsidRPr="008779EF">
        <w:rPr>
          <w:rFonts w:ascii="Bookman Old Style" w:hAnsi="Bookman Old Style"/>
          <w:b/>
          <w:i/>
          <w:iCs/>
        </w:rPr>
        <w:t xml:space="preserve">de </w:t>
      </w:r>
      <w:r w:rsidRPr="008779EF">
        <w:rPr>
          <w:rFonts w:ascii="Bookman Old Style" w:hAnsi="Bookman Old Style"/>
          <w:b/>
          <w:i/>
          <w:iCs/>
        </w:rPr>
        <w:t>Secundaria y Bachillerato</w:t>
      </w:r>
      <w:r w:rsidR="00B30F82" w:rsidRPr="008779EF">
        <w:rPr>
          <w:rFonts w:ascii="Bookman Old Style" w:hAnsi="Bookman Old Style"/>
          <w:b/>
          <w:i/>
          <w:iCs/>
        </w:rPr>
        <w:t>:</w:t>
      </w:r>
    </w:p>
    <w:p w14:paraId="5D1804EA" w14:textId="4C5F824B" w:rsidR="00BD2FC4" w:rsidRPr="008663B1" w:rsidRDefault="00046C27" w:rsidP="002142F3">
      <w:pPr>
        <w:keepNext/>
        <w:spacing w:before="120" w:after="120"/>
        <w:jc w:val="both"/>
        <w:rPr>
          <w:rFonts w:ascii="Bookman Old Style" w:hAnsi="Bookman Old Style"/>
        </w:rPr>
      </w:pPr>
      <w:r w:rsidRPr="008663B1">
        <w:rPr>
          <w:rFonts w:ascii="Bookman Old Style" w:hAnsi="Bookman Old Style"/>
        </w:rPr>
        <w:t xml:space="preserve">Los </w:t>
      </w:r>
      <w:r w:rsidR="004C7A96">
        <w:rPr>
          <w:rFonts w:ascii="Bookman Old Style" w:hAnsi="Bookman Old Style"/>
        </w:rPr>
        <w:t>estudiantes</w:t>
      </w:r>
      <w:r w:rsidRPr="008663B1">
        <w:rPr>
          <w:rFonts w:ascii="Bookman Old Style" w:hAnsi="Bookman Old Style"/>
        </w:rPr>
        <w:t xml:space="preserve"> interesados en obtener la Declaración </w:t>
      </w:r>
      <w:r w:rsidR="002142F3">
        <w:rPr>
          <w:rFonts w:ascii="Bookman Old Style" w:hAnsi="Bookman Old Style"/>
        </w:rPr>
        <w:t>e</w:t>
      </w:r>
      <w:r w:rsidRPr="008663B1">
        <w:rPr>
          <w:rFonts w:ascii="Bookman Old Style" w:hAnsi="Bookman Old Style"/>
        </w:rPr>
        <w:t xml:space="preserve">clesiástica de </w:t>
      </w:r>
      <w:r w:rsidR="002142F3">
        <w:rPr>
          <w:rFonts w:ascii="Bookman Old Style" w:hAnsi="Bookman Old Style"/>
        </w:rPr>
        <w:t>c</w:t>
      </w:r>
      <w:r w:rsidRPr="008663B1">
        <w:rPr>
          <w:rFonts w:ascii="Bookman Old Style" w:hAnsi="Bookman Old Style"/>
        </w:rPr>
        <w:t xml:space="preserve">ompetencia </w:t>
      </w:r>
      <w:r w:rsidR="002142F3">
        <w:rPr>
          <w:rFonts w:ascii="Bookman Old Style" w:hAnsi="Bookman Old Style"/>
        </w:rPr>
        <w:t>a</w:t>
      </w:r>
      <w:r w:rsidRPr="008663B1">
        <w:rPr>
          <w:rFonts w:ascii="Bookman Old Style" w:hAnsi="Bookman Old Style"/>
        </w:rPr>
        <w:t>cadémica (</w:t>
      </w:r>
      <w:proofErr w:type="spellStart"/>
      <w:r w:rsidRPr="008663B1">
        <w:rPr>
          <w:rFonts w:ascii="Bookman Old Style" w:hAnsi="Bookman Old Style"/>
        </w:rPr>
        <w:t>DECA</w:t>
      </w:r>
      <w:proofErr w:type="spellEnd"/>
      <w:r w:rsidRPr="008663B1">
        <w:rPr>
          <w:rFonts w:ascii="Bookman Old Style" w:hAnsi="Bookman Old Style"/>
        </w:rPr>
        <w:t xml:space="preserve">) en Educación </w:t>
      </w:r>
      <w:r w:rsidR="002142F3">
        <w:rPr>
          <w:rFonts w:ascii="Bookman Old Style" w:hAnsi="Bookman Old Style"/>
        </w:rPr>
        <w:t>s</w:t>
      </w:r>
      <w:r w:rsidRPr="008663B1">
        <w:rPr>
          <w:rFonts w:ascii="Bookman Old Style" w:hAnsi="Bookman Old Style"/>
        </w:rPr>
        <w:t xml:space="preserve">ecundaria y </w:t>
      </w:r>
      <w:r w:rsidR="002142F3">
        <w:rPr>
          <w:rFonts w:ascii="Bookman Old Style" w:hAnsi="Bookman Old Style"/>
        </w:rPr>
        <w:t>b</w:t>
      </w:r>
      <w:r w:rsidRPr="008663B1">
        <w:rPr>
          <w:rFonts w:ascii="Bookman Old Style" w:hAnsi="Bookman Old Style"/>
        </w:rPr>
        <w:t xml:space="preserve">achillerato, deberán cursar 18 </w:t>
      </w:r>
      <w:proofErr w:type="spellStart"/>
      <w:r w:rsidRPr="008663B1">
        <w:rPr>
          <w:rFonts w:ascii="Bookman Old Style" w:hAnsi="Bookman Old Style"/>
        </w:rPr>
        <w:t>ECTS</w:t>
      </w:r>
      <w:proofErr w:type="spellEnd"/>
      <w:r w:rsidRPr="008663B1">
        <w:rPr>
          <w:rFonts w:ascii="Bookman Old Style" w:hAnsi="Bookman Old Style"/>
        </w:rPr>
        <w:t xml:space="preserve"> de las asignaturas correspondientes a la especialidad de Enseñanza Religiosa escolar del segundo ciclo. En total son </w:t>
      </w:r>
      <w:r w:rsidR="007208D1" w:rsidRPr="008663B1">
        <w:rPr>
          <w:rFonts w:ascii="Bookman Old Style" w:hAnsi="Bookman Old Style"/>
        </w:rPr>
        <w:t>4</w:t>
      </w:r>
      <w:r w:rsidRPr="008663B1">
        <w:rPr>
          <w:rFonts w:ascii="Bookman Old Style" w:hAnsi="Bookman Old Style"/>
        </w:rPr>
        <w:t xml:space="preserve"> asignaturas</w:t>
      </w:r>
      <w:r w:rsidR="008663B1">
        <w:rPr>
          <w:rFonts w:ascii="Bookman Old Style" w:hAnsi="Bookman Old Style"/>
        </w:rPr>
        <w:t xml:space="preserve"> (</w:t>
      </w:r>
      <w:r w:rsidRPr="008663B1">
        <w:rPr>
          <w:rFonts w:ascii="Bookman Old Style" w:hAnsi="Bookman Old Style"/>
        </w:rPr>
        <w:t>Pedagogía de la Fe, Didáctica I y II, Curr</w:t>
      </w:r>
      <w:r w:rsidR="00045D1C" w:rsidRPr="008663B1">
        <w:rPr>
          <w:rFonts w:ascii="Bookman Old Style" w:hAnsi="Bookman Old Style"/>
        </w:rPr>
        <w:t>í</w:t>
      </w:r>
      <w:r w:rsidRPr="008663B1">
        <w:rPr>
          <w:rFonts w:ascii="Bookman Old Style" w:hAnsi="Bookman Old Style"/>
        </w:rPr>
        <w:t>cul</w:t>
      </w:r>
      <w:r w:rsidR="00045D1C" w:rsidRPr="008663B1">
        <w:rPr>
          <w:rFonts w:ascii="Bookman Old Style" w:hAnsi="Bookman Old Style"/>
        </w:rPr>
        <w:t>o</w:t>
      </w:r>
      <w:r w:rsidRPr="008663B1">
        <w:rPr>
          <w:rFonts w:ascii="Bookman Old Style" w:hAnsi="Bookman Old Style"/>
        </w:rPr>
        <w:t xml:space="preserve"> de </w:t>
      </w:r>
      <w:r w:rsidR="002142F3">
        <w:rPr>
          <w:rFonts w:ascii="Bookman Old Style" w:hAnsi="Bookman Old Style"/>
        </w:rPr>
        <w:t>e</w:t>
      </w:r>
      <w:r w:rsidRPr="008663B1">
        <w:rPr>
          <w:rFonts w:ascii="Bookman Old Style" w:hAnsi="Bookman Old Style"/>
        </w:rPr>
        <w:t xml:space="preserve">ducación </w:t>
      </w:r>
      <w:r w:rsidR="002142F3">
        <w:rPr>
          <w:rFonts w:ascii="Bookman Old Style" w:hAnsi="Bookman Old Style"/>
        </w:rPr>
        <w:t>s</w:t>
      </w:r>
      <w:r w:rsidRPr="008663B1">
        <w:rPr>
          <w:rFonts w:ascii="Bookman Old Style" w:hAnsi="Bookman Old Style"/>
        </w:rPr>
        <w:t xml:space="preserve">ecundaria y Enseñanza </w:t>
      </w:r>
      <w:r w:rsidR="002142F3">
        <w:rPr>
          <w:rFonts w:ascii="Bookman Old Style" w:hAnsi="Bookman Old Style"/>
        </w:rPr>
        <w:t>r</w:t>
      </w:r>
      <w:r w:rsidRPr="008663B1">
        <w:rPr>
          <w:rFonts w:ascii="Bookman Old Style" w:hAnsi="Bookman Old Style"/>
        </w:rPr>
        <w:t xml:space="preserve">eligiosa </w:t>
      </w:r>
      <w:r w:rsidR="002142F3">
        <w:rPr>
          <w:rFonts w:ascii="Bookman Old Style" w:hAnsi="Bookman Old Style"/>
        </w:rPr>
        <w:t>e</w:t>
      </w:r>
      <w:r w:rsidRPr="008663B1">
        <w:rPr>
          <w:rFonts w:ascii="Bookman Old Style" w:hAnsi="Bookman Old Style"/>
        </w:rPr>
        <w:t>scolar</w:t>
      </w:r>
      <w:r w:rsidR="008663B1">
        <w:rPr>
          <w:rFonts w:ascii="Bookman Old Style" w:hAnsi="Bookman Old Style"/>
        </w:rPr>
        <w:t xml:space="preserve">), que propiamente </w:t>
      </w:r>
      <w:r w:rsidR="00B30F82" w:rsidRPr="008663B1">
        <w:rPr>
          <w:rFonts w:ascii="Bookman Old Style" w:hAnsi="Bookman Old Style"/>
        </w:rPr>
        <w:t xml:space="preserve">son de </w:t>
      </w:r>
      <w:r w:rsidR="002142F3">
        <w:rPr>
          <w:rFonts w:ascii="Bookman Old Style" w:hAnsi="Bookman Old Style"/>
        </w:rPr>
        <w:t>l</w:t>
      </w:r>
      <w:r w:rsidR="004C7A96" w:rsidRPr="008663B1">
        <w:rPr>
          <w:rFonts w:ascii="Bookman Old Style" w:hAnsi="Bookman Old Style"/>
        </w:rPr>
        <w:t>icenciatura,</w:t>
      </w:r>
      <w:r w:rsidR="00B30F82" w:rsidRPr="008663B1">
        <w:rPr>
          <w:rFonts w:ascii="Bookman Old Style" w:hAnsi="Bookman Old Style"/>
        </w:rPr>
        <w:t xml:space="preserve"> </w:t>
      </w:r>
      <w:r w:rsidR="008663B1">
        <w:rPr>
          <w:rFonts w:ascii="Bookman Old Style" w:hAnsi="Bookman Old Style"/>
        </w:rPr>
        <w:t>pero</w:t>
      </w:r>
      <w:r w:rsidR="00B30F82" w:rsidRPr="008663B1">
        <w:rPr>
          <w:rFonts w:ascii="Bookman Old Style" w:hAnsi="Bookman Old Style"/>
        </w:rPr>
        <w:t xml:space="preserve"> se pueden cursar durante </w:t>
      </w:r>
      <w:r w:rsidR="008663B1">
        <w:rPr>
          <w:rFonts w:ascii="Bookman Old Style" w:hAnsi="Bookman Old Style"/>
        </w:rPr>
        <w:t xml:space="preserve">cualquiera de los cursos de nuestro </w:t>
      </w:r>
      <w:r w:rsidR="002142F3">
        <w:rPr>
          <w:rFonts w:ascii="Bookman Old Style" w:hAnsi="Bookman Old Style"/>
        </w:rPr>
        <w:t>b</w:t>
      </w:r>
      <w:r w:rsidR="00B30F82" w:rsidRPr="008663B1">
        <w:rPr>
          <w:rFonts w:ascii="Bookman Old Style" w:hAnsi="Bookman Old Style"/>
        </w:rPr>
        <w:t>achillerato</w:t>
      </w:r>
      <w:r w:rsidR="008663B1">
        <w:rPr>
          <w:rFonts w:ascii="Bookman Old Style" w:hAnsi="Bookman Old Style"/>
        </w:rPr>
        <w:t xml:space="preserve"> en el </w:t>
      </w:r>
      <w:proofErr w:type="spellStart"/>
      <w:r w:rsidR="008663B1">
        <w:rPr>
          <w:rFonts w:ascii="Bookman Old Style" w:hAnsi="Bookman Old Style"/>
        </w:rPr>
        <w:t>ISCR</w:t>
      </w:r>
      <w:proofErr w:type="spellEnd"/>
      <w:r w:rsidR="00B30F82" w:rsidRPr="008663B1">
        <w:rPr>
          <w:rFonts w:ascii="Bookman Old Style" w:hAnsi="Bookman Old Style"/>
        </w:rPr>
        <w:t>.</w:t>
      </w:r>
    </w:p>
    <w:p w14:paraId="7D8178EB" w14:textId="77777777" w:rsidR="001378A7" w:rsidRPr="00642E93" w:rsidRDefault="001378A7" w:rsidP="00A95565">
      <w:pPr>
        <w:pStyle w:val="Ttulo2"/>
      </w:pPr>
      <w:bookmarkStart w:id="13" w:name="_Toc169190047"/>
      <w:r w:rsidRPr="00642E93">
        <w:t>Tutorías</w:t>
      </w:r>
      <w:bookmarkEnd w:id="13"/>
    </w:p>
    <w:p w14:paraId="6B08CF7F" w14:textId="3C816CEB" w:rsidR="0062660F" w:rsidRPr="00E1099B" w:rsidRDefault="009B38DF" w:rsidP="002142F3">
      <w:pPr>
        <w:keepNext/>
        <w:spacing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</w:t>
      </w:r>
      <w:r w:rsidR="0062660F" w:rsidRPr="00E1099B">
        <w:rPr>
          <w:rFonts w:ascii="Bookman Old Style" w:hAnsi="Bookman Old Style"/>
        </w:rPr>
        <w:t xml:space="preserve"> cuerpo docente</w:t>
      </w:r>
      <w:r>
        <w:rPr>
          <w:rFonts w:ascii="Bookman Old Style" w:hAnsi="Bookman Old Style"/>
        </w:rPr>
        <w:t xml:space="preserve"> tiene</w:t>
      </w:r>
      <w:r w:rsidR="0062660F" w:rsidRPr="00E1099B">
        <w:rPr>
          <w:rFonts w:ascii="Bookman Old Style" w:hAnsi="Bookman Old Style"/>
        </w:rPr>
        <w:t xml:space="preserve"> la mayor disponibilidad para atender a los </w:t>
      </w:r>
      <w:r w:rsidR="004C7A96">
        <w:rPr>
          <w:rFonts w:ascii="Bookman Old Style" w:hAnsi="Bookman Old Style"/>
        </w:rPr>
        <w:t>estudiantes</w:t>
      </w:r>
      <w:r w:rsidR="0062660F" w:rsidRPr="00E1099B">
        <w:rPr>
          <w:rFonts w:ascii="Bookman Old Style" w:hAnsi="Bookman Old Style"/>
        </w:rPr>
        <w:t xml:space="preserve"> de forma personalizada.</w:t>
      </w:r>
    </w:p>
    <w:p w14:paraId="2D4C8F1A" w14:textId="77777777" w:rsidR="00A97FA6" w:rsidRDefault="0062660F" w:rsidP="002142F3">
      <w:pPr>
        <w:keepNext/>
        <w:spacing w:before="120" w:after="120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 xml:space="preserve">Las tutorías </w:t>
      </w:r>
      <w:r w:rsidR="00BB3C55" w:rsidRPr="00E1099B">
        <w:rPr>
          <w:rFonts w:ascii="Bookman Old Style" w:hAnsi="Bookman Old Style"/>
        </w:rPr>
        <w:t xml:space="preserve">presenciales </w:t>
      </w:r>
      <w:r w:rsidRPr="00E1099B">
        <w:rPr>
          <w:rFonts w:ascii="Bookman Old Style" w:hAnsi="Bookman Old Style"/>
        </w:rPr>
        <w:t>t</w:t>
      </w:r>
      <w:r w:rsidR="009B38DF">
        <w:rPr>
          <w:rFonts w:ascii="Bookman Old Style" w:hAnsi="Bookman Old Style"/>
        </w:rPr>
        <w:t>iene</w:t>
      </w:r>
      <w:r w:rsidR="00A051A3" w:rsidRPr="00E1099B">
        <w:rPr>
          <w:rFonts w:ascii="Bookman Old Style" w:hAnsi="Bookman Old Style"/>
        </w:rPr>
        <w:t>n lugar</w:t>
      </w:r>
      <w:r w:rsidR="00D64A8B" w:rsidRPr="00E1099B">
        <w:rPr>
          <w:rFonts w:ascii="Bookman Old Style" w:hAnsi="Bookman Old Style"/>
        </w:rPr>
        <w:t>, aproximadamente cada 15 días</w:t>
      </w:r>
      <w:r w:rsidR="009B38DF">
        <w:rPr>
          <w:rFonts w:ascii="Bookman Old Style" w:hAnsi="Bookman Old Style"/>
        </w:rPr>
        <w:t xml:space="preserve"> (o en fechas establecidas de mutuo acuerdo entre </w:t>
      </w:r>
      <w:r w:rsidR="004C7A96">
        <w:rPr>
          <w:rFonts w:ascii="Bookman Old Style" w:hAnsi="Bookman Old Style"/>
        </w:rPr>
        <w:t>estudiantes</w:t>
      </w:r>
      <w:r w:rsidR="009B38DF">
        <w:rPr>
          <w:rFonts w:ascii="Bookman Old Style" w:hAnsi="Bookman Old Style"/>
        </w:rPr>
        <w:t xml:space="preserve"> con su profesor)</w:t>
      </w:r>
      <w:r w:rsidR="00D64A8B" w:rsidRPr="00E1099B">
        <w:rPr>
          <w:rFonts w:ascii="Bookman Old Style" w:hAnsi="Bookman Old Style"/>
        </w:rPr>
        <w:t xml:space="preserve">, </w:t>
      </w:r>
      <w:r w:rsidR="00526F3A" w:rsidRPr="00E1099B">
        <w:rPr>
          <w:rFonts w:ascii="Bookman Old Style" w:hAnsi="Bookman Old Style"/>
        </w:rPr>
        <w:t>en la Sede del Instituto</w:t>
      </w:r>
      <w:r w:rsidR="00A051A3" w:rsidRPr="00E1099B">
        <w:rPr>
          <w:rFonts w:ascii="Bookman Old Style" w:hAnsi="Bookman Old Style"/>
        </w:rPr>
        <w:t xml:space="preserve">, según calendario expuesto </w:t>
      </w:r>
      <w:r w:rsidR="00526F3A" w:rsidRPr="00E1099B">
        <w:rPr>
          <w:rFonts w:ascii="Bookman Old Style" w:hAnsi="Bookman Old Style"/>
        </w:rPr>
        <w:t xml:space="preserve">en el tablón de </w:t>
      </w:r>
      <w:r w:rsidR="00526F3A" w:rsidRPr="00E1099B">
        <w:rPr>
          <w:rFonts w:ascii="Bookman Old Style" w:hAnsi="Bookman Old Style"/>
          <w:bCs/>
        </w:rPr>
        <w:t xml:space="preserve">anuncios del </w:t>
      </w:r>
      <w:r w:rsidR="00CA6301" w:rsidRPr="00E1099B">
        <w:rPr>
          <w:rFonts w:ascii="Bookman Old Style" w:hAnsi="Bookman Old Style"/>
        </w:rPr>
        <w:t xml:space="preserve">Instituto </w:t>
      </w:r>
      <w:r w:rsidR="002142F3">
        <w:rPr>
          <w:rFonts w:ascii="Bookman Old Style" w:hAnsi="Bookman Old Style"/>
        </w:rPr>
        <w:t>s</w:t>
      </w:r>
      <w:r w:rsidR="00CA6301" w:rsidRPr="00E1099B">
        <w:rPr>
          <w:rFonts w:ascii="Bookman Old Style" w:hAnsi="Bookman Old Style"/>
        </w:rPr>
        <w:t xml:space="preserve">uperior de </w:t>
      </w:r>
      <w:r w:rsidR="002142F3">
        <w:rPr>
          <w:rFonts w:ascii="Bookman Old Style" w:hAnsi="Bookman Old Style"/>
        </w:rPr>
        <w:t>c</w:t>
      </w:r>
      <w:r w:rsidR="00CA6301" w:rsidRPr="00E1099B">
        <w:rPr>
          <w:rFonts w:ascii="Bookman Old Style" w:hAnsi="Bookman Old Style"/>
        </w:rPr>
        <w:t xml:space="preserve">iencias </w:t>
      </w:r>
      <w:r w:rsidR="002142F3">
        <w:rPr>
          <w:rFonts w:ascii="Bookman Old Style" w:hAnsi="Bookman Old Style"/>
        </w:rPr>
        <w:t>r</w:t>
      </w:r>
      <w:r w:rsidR="00CA6301" w:rsidRPr="00E1099B">
        <w:rPr>
          <w:rFonts w:ascii="Bookman Old Style" w:hAnsi="Bookman Old Style"/>
        </w:rPr>
        <w:t xml:space="preserve">eligiosas, </w:t>
      </w:r>
      <w:r w:rsidR="004C7A96">
        <w:rPr>
          <w:rFonts w:ascii="Bookman Old Style" w:hAnsi="Bookman Old Style"/>
        </w:rPr>
        <w:t>E</w:t>
      </w:r>
      <w:r w:rsidR="00CA6301" w:rsidRPr="00E1099B">
        <w:rPr>
          <w:rFonts w:ascii="Bookman Old Style" w:hAnsi="Bookman Old Style"/>
        </w:rPr>
        <w:t>xtensión La Rioja</w:t>
      </w:r>
      <w:r w:rsidR="00F72D6F" w:rsidRPr="00E1099B">
        <w:rPr>
          <w:rFonts w:ascii="Bookman Old Style" w:hAnsi="Bookman Old Style"/>
        </w:rPr>
        <w:t xml:space="preserve"> (c/ Obispo Fidel García</w:t>
      </w:r>
      <w:r w:rsidR="00526F3A" w:rsidRPr="00E1099B">
        <w:rPr>
          <w:rFonts w:ascii="Bookman Old Style" w:hAnsi="Bookman Old Style"/>
        </w:rPr>
        <w:t xml:space="preserve"> 1</w:t>
      </w:r>
      <w:r w:rsidR="00F72D6F" w:rsidRPr="00E1099B">
        <w:rPr>
          <w:rFonts w:ascii="Bookman Old Style" w:hAnsi="Bookman Old Style"/>
        </w:rPr>
        <w:t>, Logroño</w:t>
      </w:r>
      <w:r w:rsidR="00526F3A" w:rsidRPr="00E1099B">
        <w:rPr>
          <w:rFonts w:ascii="Bookman Old Style" w:hAnsi="Bookman Old Style"/>
        </w:rPr>
        <w:t>)</w:t>
      </w:r>
      <w:r w:rsidR="00F72D6F" w:rsidRPr="00E1099B">
        <w:rPr>
          <w:rFonts w:ascii="Bookman Old Style" w:hAnsi="Bookman Old Style"/>
        </w:rPr>
        <w:t>,</w:t>
      </w:r>
      <w:r w:rsidR="0025168B">
        <w:rPr>
          <w:rFonts w:ascii="Bookman Old Style" w:hAnsi="Bookman Old Style"/>
        </w:rPr>
        <w:t xml:space="preserve"> </w:t>
      </w:r>
      <w:r w:rsidR="00526F3A" w:rsidRPr="00E1099B">
        <w:rPr>
          <w:rFonts w:ascii="Bookman Old Style" w:hAnsi="Bookman Old Style"/>
        </w:rPr>
        <w:t>o bien a través de la Web</w:t>
      </w:r>
      <w:r w:rsidR="0066382A" w:rsidRPr="00E1099B">
        <w:rPr>
          <w:rFonts w:ascii="Bookman Old Style" w:hAnsi="Bookman Old Style"/>
        </w:rPr>
        <w:t>:</w:t>
      </w:r>
    </w:p>
    <w:p w14:paraId="4C0D2C5A" w14:textId="6D1AAB63" w:rsidR="00F72D6F" w:rsidRPr="00E1099B" w:rsidRDefault="0066382A" w:rsidP="00A97FA6">
      <w:pPr>
        <w:keepNext/>
        <w:spacing w:before="120" w:after="120"/>
        <w:jc w:val="center"/>
        <w:rPr>
          <w:rStyle w:val="Hipervnculo"/>
          <w:rFonts w:ascii="Bookman Old Style" w:hAnsi="Bookman Old Style"/>
        </w:rPr>
      </w:pPr>
      <w:hyperlink r:id="rId9" w:history="1">
        <w:r w:rsidRPr="00E1099B">
          <w:rPr>
            <w:rStyle w:val="Hipervnculo"/>
            <w:rFonts w:ascii="Bookman Old Style" w:hAnsi="Bookman Old Style"/>
          </w:rPr>
          <w:t>https://www.iglesiaenlarioja.org/isccrr-san-damaso-la-rioja/</w:t>
        </w:r>
      </w:hyperlink>
    </w:p>
    <w:p w14:paraId="22F084EC" w14:textId="585C3E47" w:rsidR="0062660F" w:rsidRPr="00E1099B" w:rsidRDefault="0062660F" w:rsidP="00A95565">
      <w:pPr>
        <w:pStyle w:val="Ttulo2"/>
      </w:pPr>
      <w:bookmarkStart w:id="14" w:name="_Toc169190048"/>
      <w:r w:rsidRPr="00E1099B">
        <w:t xml:space="preserve">Pruebas de Evaluación a </w:t>
      </w:r>
      <w:r w:rsidR="006B08E7">
        <w:t>d</w:t>
      </w:r>
      <w:r w:rsidRPr="00E1099B">
        <w:t>istancia</w:t>
      </w:r>
      <w:r w:rsidR="00371C61">
        <w:t xml:space="preserve"> (Cuadernillo</w:t>
      </w:r>
      <w:r w:rsidR="006B08E7">
        <w:t>s</w:t>
      </w:r>
      <w:r w:rsidR="00371C61">
        <w:t>)</w:t>
      </w:r>
      <w:bookmarkEnd w:id="14"/>
    </w:p>
    <w:p w14:paraId="00281DA4" w14:textId="458279AE" w:rsidR="0062660F" w:rsidRPr="00E1099B" w:rsidRDefault="0062660F" w:rsidP="002142F3">
      <w:pPr>
        <w:keepNext/>
        <w:spacing w:before="120" w:after="120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>Son un medio fundamental de apoyo y creatividad en el estudio personal</w:t>
      </w:r>
      <w:r w:rsidR="006B08E7">
        <w:rPr>
          <w:rFonts w:ascii="Bookman Old Style" w:hAnsi="Bookman Old Style"/>
        </w:rPr>
        <w:t xml:space="preserve">, pues ayudan al </w:t>
      </w:r>
      <w:r w:rsidR="004C7A96">
        <w:rPr>
          <w:rFonts w:ascii="Bookman Old Style" w:hAnsi="Bookman Old Style"/>
        </w:rPr>
        <w:t>estudiante</w:t>
      </w:r>
      <w:r w:rsidRPr="00E1099B">
        <w:rPr>
          <w:rFonts w:ascii="Bookman Old Style" w:hAnsi="Bookman Old Style"/>
        </w:rPr>
        <w:t xml:space="preserve"> </w:t>
      </w:r>
      <w:r w:rsidR="004C7A96">
        <w:rPr>
          <w:rFonts w:ascii="Bookman Old Style" w:hAnsi="Bookman Old Style"/>
        </w:rPr>
        <w:t>a</w:t>
      </w:r>
      <w:r w:rsidRPr="00E1099B">
        <w:rPr>
          <w:rFonts w:ascii="Bookman Old Style" w:hAnsi="Bookman Old Style"/>
        </w:rPr>
        <w:t xml:space="preserve"> la asimilación personal de la asignatura y </w:t>
      </w:r>
      <w:r w:rsidR="004C7A96">
        <w:rPr>
          <w:rFonts w:ascii="Bookman Old Style" w:hAnsi="Bookman Old Style"/>
        </w:rPr>
        <w:t>a</w:t>
      </w:r>
      <w:r w:rsidRPr="00E1099B">
        <w:rPr>
          <w:rFonts w:ascii="Bookman Old Style" w:hAnsi="Bookman Old Style"/>
        </w:rPr>
        <w:t>l desarrollo de sus propias formas expresivas.</w:t>
      </w:r>
    </w:p>
    <w:p w14:paraId="1E05D022" w14:textId="40322819" w:rsidR="0062660F" w:rsidRPr="00045D1C" w:rsidRDefault="0062660F" w:rsidP="002142F3">
      <w:pPr>
        <w:keepNext/>
        <w:spacing w:before="120" w:after="120"/>
        <w:jc w:val="both"/>
        <w:rPr>
          <w:rFonts w:ascii="Bookman Old Style" w:hAnsi="Bookman Old Style"/>
        </w:rPr>
      </w:pPr>
      <w:r w:rsidRPr="001B463A">
        <w:rPr>
          <w:rFonts w:ascii="Bookman Old Style" w:hAnsi="Bookman Old Style"/>
          <w:b/>
          <w:bCs/>
        </w:rPr>
        <w:t xml:space="preserve">Debe ser contestado </w:t>
      </w:r>
      <w:r w:rsidR="007D1A6A" w:rsidRPr="00B43DC2">
        <w:rPr>
          <w:rFonts w:ascii="Bookman Old Style" w:hAnsi="Bookman Old Style"/>
          <w:b/>
          <w:bCs/>
        </w:rPr>
        <w:t>ín</w:t>
      </w:r>
      <w:r w:rsidRPr="00B43DC2">
        <w:rPr>
          <w:rFonts w:ascii="Bookman Old Style" w:hAnsi="Bookman Old Style"/>
          <w:b/>
          <w:bCs/>
        </w:rPr>
        <w:t>tegramente</w:t>
      </w:r>
      <w:r w:rsidRPr="00A97FA6">
        <w:rPr>
          <w:rFonts w:ascii="Bookman Old Style" w:hAnsi="Bookman Old Style"/>
          <w:b/>
          <w:bCs/>
        </w:rPr>
        <w:t xml:space="preserve"> </w:t>
      </w:r>
      <w:r w:rsidR="00B43DC2" w:rsidRPr="00A97FA6">
        <w:rPr>
          <w:rFonts w:ascii="Bookman Old Style" w:hAnsi="Bookman Old Style"/>
          <w:b/>
          <w:bCs/>
        </w:rPr>
        <w:t>escrito a mano</w:t>
      </w:r>
      <w:r w:rsidR="00B43DC2">
        <w:rPr>
          <w:rFonts w:ascii="Bookman Old Style" w:hAnsi="Bookman Old Style"/>
        </w:rPr>
        <w:t xml:space="preserve">, </w:t>
      </w:r>
      <w:r w:rsidRPr="00045D1C">
        <w:rPr>
          <w:rFonts w:ascii="Bookman Old Style" w:hAnsi="Bookman Old Style"/>
        </w:rPr>
        <w:t>en el espacio propuesto en el propio cuadernillo</w:t>
      </w:r>
      <w:r w:rsidR="00B43DC2">
        <w:rPr>
          <w:rFonts w:ascii="Bookman Old Style" w:hAnsi="Bookman Old Style"/>
        </w:rPr>
        <w:t xml:space="preserve"> </w:t>
      </w:r>
      <w:r w:rsidR="00B43DC2" w:rsidRPr="00B43DC2">
        <w:rPr>
          <w:rFonts w:ascii="Bookman Old Style" w:hAnsi="Bookman Old Style"/>
        </w:rPr>
        <w:t>(</w:t>
      </w:r>
      <w:r w:rsidR="00B43DC2">
        <w:rPr>
          <w:rFonts w:ascii="Bookman Old Style" w:hAnsi="Bookman Old Style"/>
        </w:rPr>
        <w:t xml:space="preserve">se puede entregar </w:t>
      </w:r>
      <w:r w:rsidR="00B43DC2" w:rsidRPr="00B43DC2">
        <w:rPr>
          <w:rFonts w:ascii="Bookman Old Style" w:hAnsi="Bookman Old Style"/>
        </w:rPr>
        <w:t>en papel o telemáticamente)</w:t>
      </w:r>
      <w:r w:rsidRPr="00045D1C">
        <w:rPr>
          <w:rFonts w:ascii="Bookman Old Style" w:hAnsi="Bookman Old Style"/>
        </w:rPr>
        <w:t>. Si fuera necesario</w:t>
      </w:r>
      <w:r w:rsidR="002E5822">
        <w:rPr>
          <w:rFonts w:ascii="Bookman Old Style" w:hAnsi="Bookman Old Style"/>
        </w:rPr>
        <w:t>,</w:t>
      </w:r>
      <w:r w:rsidRPr="00045D1C">
        <w:rPr>
          <w:rFonts w:ascii="Bookman Old Style" w:hAnsi="Bookman Old Style"/>
        </w:rPr>
        <w:t xml:space="preserve"> para alguna pregunta</w:t>
      </w:r>
      <w:r w:rsidR="001B463A">
        <w:rPr>
          <w:rFonts w:ascii="Bookman Old Style" w:hAnsi="Bookman Old Style"/>
        </w:rPr>
        <w:t>,</w:t>
      </w:r>
      <w:r w:rsidRPr="00045D1C">
        <w:rPr>
          <w:rFonts w:ascii="Bookman Old Style" w:hAnsi="Bookman Old Style"/>
        </w:rPr>
        <w:t xml:space="preserve"> </w:t>
      </w:r>
      <w:r w:rsidR="00B147E6" w:rsidRPr="00045D1C">
        <w:rPr>
          <w:rFonts w:ascii="Bookman Old Style" w:hAnsi="Bookman Old Style"/>
        </w:rPr>
        <w:t xml:space="preserve">se </w:t>
      </w:r>
      <w:r w:rsidRPr="00045D1C">
        <w:rPr>
          <w:rFonts w:ascii="Bookman Old Style" w:hAnsi="Bookman Old Style"/>
        </w:rPr>
        <w:t>pueden añadir como máximo 2 folios al final.</w:t>
      </w:r>
    </w:p>
    <w:p w14:paraId="600E5AA1" w14:textId="12B50EF7" w:rsidR="0062660F" w:rsidRPr="00045D1C" w:rsidRDefault="0062660F" w:rsidP="002142F3">
      <w:pPr>
        <w:keepNext/>
        <w:spacing w:before="120" w:after="120"/>
        <w:jc w:val="both"/>
        <w:rPr>
          <w:rFonts w:ascii="Bookman Old Style" w:hAnsi="Bookman Old Style"/>
        </w:rPr>
      </w:pPr>
      <w:r w:rsidRPr="00045D1C">
        <w:rPr>
          <w:rFonts w:ascii="Bookman Old Style" w:hAnsi="Bookman Old Style"/>
        </w:rPr>
        <w:t xml:space="preserve">La elaboración de los ejercicios deberá ser </w:t>
      </w:r>
      <w:r w:rsidR="00DD6FB5" w:rsidRPr="00045D1C">
        <w:rPr>
          <w:rFonts w:ascii="Bookman Old Style" w:hAnsi="Bookman Old Style"/>
          <w:b/>
          <w:bCs/>
        </w:rPr>
        <w:t xml:space="preserve">fruto del trabajo y </w:t>
      </w:r>
      <w:r w:rsidRPr="00045D1C">
        <w:rPr>
          <w:rFonts w:ascii="Bookman Old Style" w:hAnsi="Bookman Old Style"/>
          <w:b/>
          <w:bCs/>
        </w:rPr>
        <w:t>estudio personal</w:t>
      </w:r>
      <w:r w:rsidR="001B463A">
        <w:rPr>
          <w:rFonts w:ascii="Bookman Old Style" w:hAnsi="Bookman Old Style"/>
        </w:rPr>
        <w:t>;</w:t>
      </w:r>
      <w:r w:rsidRPr="00045D1C">
        <w:rPr>
          <w:rFonts w:ascii="Bookman Old Style" w:hAnsi="Bookman Old Style"/>
        </w:rPr>
        <w:t xml:space="preserve"> </w:t>
      </w:r>
      <w:r w:rsidR="001B463A">
        <w:rPr>
          <w:rFonts w:ascii="Bookman Old Style" w:hAnsi="Bookman Old Style"/>
        </w:rPr>
        <w:t xml:space="preserve">se </w:t>
      </w:r>
      <w:r w:rsidRPr="00045D1C">
        <w:rPr>
          <w:rFonts w:ascii="Bookman Old Style" w:hAnsi="Bookman Old Style"/>
        </w:rPr>
        <w:t>evitar</w:t>
      </w:r>
      <w:r w:rsidR="001B463A">
        <w:rPr>
          <w:rFonts w:ascii="Bookman Old Style" w:hAnsi="Bookman Old Style"/>
        </w:rPr>
        <w:t>á</w:t>
      </w:r>
      <w:r w:rsidRPr="00045D1C">
        <w:rPr>
          <w:rFonts w:ascii="Bookman Old Style" w:hAnsi="Bookman Old Style"/>
        </w:rPr>
        <w:t xml:space="preserve"> contestar al pie de la letra, siguiendo literalmente el manual, o guiándose por las pruebas, ya corregidas, de otros alumnos.</w:t>
      </w:r>
    </w:p>
    <w:p w14:paraId="21B7B625" w14:textId="76CFD3E4" w:rsidR="00934939" w:rsidRPr="00045D1C" w:rsidRDefault="0081022B" w:rsidP="00371C61">
      <w:pPr>
        <w:widowControl w:val="0"/>
        <w:spacing w:before="120" w:after="1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>Para presentarse a examen, es obligatorio consignarlo en</w:t>
      </w:r>
      <w:r w:rsidR="002765D9">
        <w:rPr>
          <w:rFonts w:ascii="Bookman Old Style" w:hAnsi="Bookman Old Style"/>
        </w:rPr>
        <w:t xml:space="preserve"> la</w:t>
      </w:r>
      <w:r w:rsidR="0062660F" w:rsidRPr="00045D1C">
        <w:rPr>
          <w:rFonts w:ascii="Bookman Old Style" w:hAnsi="Bookman Old Style"/>
        </w:rPr>
        <w:t xml:space="preserve"> Secretaría </w:t>
      </w:r>
      <w:r>
        <w:rPr>
          <w:rFonts w:ascii="Bookman Old Style" w:hAnsi="Bookman Old Style"/>
          <w:b/>
          <w:bCs/>
        </w:rPr>
        <w:t>antes</w:t>
      </w:r>
      <w:r w:rsidR="0062660F" w:rsidRPr="00045D1C">
        <w:rPr>
          <w:rFonts w:ascii="Bookman Old Style" w:hAnsi="Bookman Old Style"/>
          <w:b/>
          <w:bCs/>
        </w:rPr>
        <w:t xml:space="preserve"> de la fecha límite</w:t>
      </w:r>
      <w:r w:rsidR="00934939" w:rsidRPr="00045D1C">
        <w:rPr>
          <w:rFonts w:ascii="Bookman Old Style" w:hAnsi="Bookman Old Style"/>
          <w:bCs/>
        </w:rPr>
        <w:t xml:space="preserve">, según </w:t>
      </w:r>
      <w:r w:rsidR="007D1A6A" w:rsidRPr="00045D1C">
        <w:rPr>
          <w:rFonts w:ascii="Bookman Old Style" w:hAnsi="Bookman Old Style"/>
          <w:bCs/>
        </w:rPr>
        <w:t xml:space="preserve">la convocatoria correspondiente, es decir: </w:t>
      </w:r>
    </w:p>
    <w:p w14:paraId="1FD37340" w14:textId="360C2806" w:rsidR="00934939" w:rsidRPr="00A97FA6" w:rsidRDefault="0001429C" w:rsidP="00A97FA6">
      <w:pPr>
        <w:widowControl w:val="0"/>
        <w:numPr>
          <w:ilvl w:val="0"/>
          <w:numId w:val="6"/>
        </w:numPr>
        <w:tabs>
          <w:tab w:val="clear" w:pos="2858"/>
          <w:tab w:val="num" w:pos="993"/>
          <w:tab w:val="left" w:leader="dot" w:pos="3960"/>
        </w:tabs>
        <w:ind w:left="998" w:hanging="221"/>
        <w:jc w:val="both"/>
        <w:rPr>
          <w:rFonts w:ascii="Bookman Old Style" w:hAnsi="Bookman Old Style"/>
        </w:rPr>
      </w:pPr>
      <w:r w:rsidRPr="00A97FA6">
        <w:rPr>
          <w:rFonts w:ascii="Bookman Old Style" w:hAnsi="Bookman Old Style"/>
          <w:b/>
          <w:bCs/>
        </w:rPr>
        <w:lastRenderedPageBreak/>
        <w:t xml:space="preserve">Convocatoria </w:t>
      </w:r>
      <w:r w:rsidR="004C7A96" w:rsidRPr="00A97FA6">
        <w:rPr>
          <w:rFonts w:ascii="Bookman Old Style" w:hAnsi="Bookman Old Style"/>
          <w:b/>
          <w:bCs/>
        </w:rPr>
        <w:t>febr</w:t>
      </w:r>
      <w:r w:rsidRPr="00A97FA6">
        <w:rPr>
          <w:rFonts w:ascii="Bookman Old Style" w:hAnsi="Bookman Old Style"/>
          <w:b/>
          <w:bCs/>
        </w:rPr>
        <w:t>ero</w:t>
      </w:r>
      <w:r w:rsidR="00934939" w:rsidRPr="00A97FA6">
        <w:rPr>
          <w:rFonts w:ascii="Bookman Old Style" w:hAnsi="Bookman Old Style"/>
        </w:rPr>
        <w:t>:</w:t>
      </w:r>
      <w:r w:rsidR="00141332" w:rsidRPr="00A97FA6">
        <w:rPr>
          <w:rFonts w:ascii="Bookman Old Style" w:hAnsi="Bookman Old Style"/>
        </w:rPr>
        <w:tab/>
        <w:t xml:space="preserve">antes del </w:t>
      </w:r>
      <w:r w:rsidR="00A97FA6" w:rsidRPr="00A97FA6">
        <w:rPr>
          <w:rFonts w:ascii="Bookman Old Style" w:hAnsi="Bookman Old Style"/>
        </w:rPr>
        <w:t xml:space="preserve">19 </w:t>
      </w:r>
      <w:r w:rsidR="00141332" w:rsidRPr="00A97FA6">
        <w:rPr>
          <w:rFonts w:ascii="Bookman Old Style" w:hAnsi="Bookman Old Style"/>
        </w:rPr>
        <w:t xml:space="preserve">de </w:t>
      </w:r>
      <w:r w:rsidR="004C7A96" w:rsidRPr="00A97FA6">
        <w:rPr>
          <w:rFonts w:ascii="Bookman Old Style" w:hAnsi="Bookman Old Style"/>
        </w:rPr>
        <w:t>diciembre</w:t>
      </w:r>
    </w:p>
    <w:p w14:paraId="0DF90E82" w14:textId="39946584" w:rsidR="00934939" w:rsidRPr="00A97FA6" w:rsidRDefault="00934939" w:rsidP="0091758C">
      <w:pPr>
        <w:widowControl w:val="0"/>
        <w:numPr>
          <w:ilvl w:val="0"/>
          <w:numId w:val="6"/>
        </w:numPr>
        <w:tabs>
          <w:tab w:val="clear" w:pos="2858"/>
          <w:tab w:val="num" w:pos="993"/>
          <w:tab w:val="left" w:leader="dot" w:pos="3960"/>
        </w:tabs>
        <w:ind w:left="998" w:hanging="221"/>
        <w:jc w:val="both"/>
        <w:rPr>
          <w:rFonts w:ascii="Bookman Old Style" w:hAnsi="Bookman Old Style"/>
        </w:rPr>
      </w:pPr>
      <w:r w:rsidRPr="00A97FA6">
        <w:rPr>
          <w:rFonts w:ascii="Bookman Old Style" w:hAnsi="Bookman Old Style"/>
          <w:b/>
          <w:bCs/>
        </w:rPr>
        <w:t xml:space="preserve">Convocatoria </w:t>
      </w:r>
      <w:r w:rsidR="004C7A96" w:rsidRPr="00A97FA6">
        <w:rPr>
          <w:rFonts w:ascii="Bookman Old Style" w:hAnsi="Bookman Old Style"/>
          <w:b/>
          <w:bCs/>
        </w:rPr>
        <w:t>j</w:t>
      </w:r>
      <w:r w:rsidRPr="00A97FA6">
        <w:rPr>
          <w:rFonts w:ascii="Bookman Old Style" w:hAnsi="Bookman Old Style"/>
          <w:b/>
          <w:bCs/>
        </w:rPr>
        <w:t>unio</w:t>
      </w:r>
      <w:r w:rsidRPr="00A97FA6">
        <w:rPr>
          <w:rFonts w:ascii="Bookman Old Style" w:hAnsi="Bookman Old Style"/>
        </w:rPr>
        <w:t xml:space="preserve">: </w:t>
      </w:r>
      <w:r w:rsidR="00141332" w:rsidRPr="00A97FA6">
        <w:rPr>
          <w:rFonts w:ascii="Bookman Old Style" w:hAnsi="Bookman Old Style"/>
        </w:rPr>
        <w:tab/>
      </w:r>
      <w:r w:rsidR="00541478" w:rsidRPr="00A97FA6">
        <w:rPr>
          <w:rFonts w:ascii="Bookman Old Style" w:hAnsi="Bookman Old Style"/>
        </w:rPr>
        <w:t xml:space="preserve">antes del </w:t>
      </w:r>
      <w:r w:rsidR="00A97FA6" w:rsidRPr="00A97FA6">
        <w:rPr>
          <w:rFonts w:ascii="Bookman Old Style" w:hAnsi="Bookman Old Style"/>
        </w:rPr>
        <w:t>6</w:t>
      </w:r>
      <w:r w:rsidR="00141332" w:rsidRPr="00A97FA6">
        <w:rPr>
          <w:rFonts w:ascii="Bookman Old Style" w:hAnsi="Bookman Old Style"/>
        </w:rPr>
        <w:t xml:space="preserve"> de </w:t>
      </w:r>
      <w:r w:rsidR="004C7A96" w:rsidRPr="00A97FA6">
        <w:rPr>
          <w:rFonts w:ascii="Bookman Old Style" w:hAnsi="Bookman Old Style"/>
        </w:rPr>
        <w:t>mayo</w:t>
      </w:r>
    </w:p>
    <w:p w14:paraId="26AE43CE" w14:textId="6CE068D7" w:rsidR="00934939" w:rsidRPr="00A97FA6" w:rsidRDefault="00934939" w:rsidP="0091758C">
      <w:pPr>
        <w:widowControl w:val="0"/>
        <w:numPr>
          <w:ilvl w:val="0"/>
          <w:numId w:val="6"/>
        </w:numPr>
        <w:tabs>
          <w:tab w:val="clear" w:pos="2858"/>
          <w:tab w:val="num" w:pos="993"/>
          <w:tab w:val="left" w:leader="dot" w:pos="3960"/>
        </w:tabs>
        <w:ind w:left="998" w:hanging="221"/>
        <w:jc w:val="both"/>
        <w:rPr>
          <w:rFonts w:ascii="Bookman Old Style" w:hAnsi="Bookman Old Style"/>
        </w:rPr>
      </w:pPr>
      <w:r w:rsidRPr="00A97FA6">
        <w:rPr>
          <w:rFonts w:ascii="Bookman Old Style" w:hAnsi="Bookman Old Style"/>
          <w:b/>
          <w:bCs/>
        </w:rPr>
        <w:t xml:space="preserve">Convocatoria </w:t>
      </w:r>
      <w:r w:rsidR="004C7A96" w:rsidRPr="00A97FA6">
        <w:rPr>
          <w:rFonts w:ascii="Bookman Old Style" w:hAnsi="Bookman Old Style"/>
          <w:b/>
          <w:bCs/>
        </w:rPr>
        <w:t>s</w:t>
      </w:r>
      <w:r w:rsidRPr="00A97FA6">
        <w:rPr>
          <w:rFonts w:ascii="Bookman Old Style" w:hAnsi="Bookman Old Style"/>
          <w:b/>
          <w:bCs/>
        </w:rPr>
        <w:t>eptiembre</w:t>
      </w:r>
      <w:r w:rsidRPr="00A97FA6">
        <w:rPr>
          <w:rFonts w:ascii="Bookman Old Style" w:hAnsi="Bookman Old Style"/>
          <w:bCs/>
        </w:rPr>
        <w:t xml:space="preserve">: </w:t>
      </w:r>
      <w:r w:rsidR="00B147E6" w:rsidRPr="00A97FA6">
        <w:rPr>
          <w:rFonts w:ascii="Bookman Old Style" w:hAnsi="Bookman Old Style"/>
          <w:bCs/>
        </w:rPr>
        <w:tab/>
      </w:r>
      <w:r w:rsidR="00141332" w:rsidRPr="00A97FA6">
        <w:rPr>
          <w:rFonts w:ascii="Bookman Old Style" w:hAnsi="Bookman Old Style"/>
          <w:bCs/>
        </w:rPr>
        <w:t xml:space="preserve">antes del </w:t>
      </w:r>
      <w:r w:rsidR="00541478" w:rsidRPr="00A97FA6">
        <w:rPr>
          <w:rFonts w:ascii="Bookman Old Style" w:hAnsi="Bookman Old Style"/>
          <w:bCs/>
        </w:rPr>
        <w:t>1</w:t>
      </w:r>
      <w:r w:rsidR="00A97FA6" w:rsidRPr="00A97FA6">
        <w:rPr>
          <w:rFonts w:ascii="Bookman Old Style" w:hAnsi="Bookman Old Style"/>
          <w:bCs/>
        </w:rPr>
        <w:t>0</w:t>
      </w:r>
      <w:r w:rsidR="00141332" w:rsidRPr="00A97FA6">
        <w:rPr>
          <w:rFonts w:ascii="Bookman Old Style" w:hAnsi="Bookman Old Style"/>
          <w:bCs/>
        </w:rPr>
        <w:t xml:space="preserve"> de </w:t>
      </w:r>
      <w:r w:rsidR="004C7A96" w:rsidRPr="00A97FA6">
        <w:rPr>
          <w:rFonts w:ascii="Bookman Old Style" w:hAnsi="Bookman Old Style"/>
          <w:bCs/>
        </w:rPr>
        <w:t>j</w:t>
      </w:r>
      <w:r w:rsidR="00B058FC" w:rsidRPr="00A97FA6">
        <w:rPr>
          <w:rFonts w:ascii="Bookman Old Style" w:hAnsi="Bookman Old Style"/>
          <w:bCs/>
        </w:rPr>
        <w:t>ulio</w:t>
      </w:r>
    </w:p>
    <w:p w14:paraId="3E1D19E8" w14:textId="5B246548" w:rsidR="0081022B" w:rsidRDefault="0081022B" w:rsidP="002142F3">
      <w:pPr>
        <w:keepNext/>
        <w:spacing w:before="120" w:after="120"/>
        <w:jc w:val="both"/>
        <w:rPr>
          <w:rFonts w:ascii="Bookman Old Style" w:hAnsi="Bookman Old Style"/>
        </w:rPr>
      </w:pPr>
      <w:r w:rsidRPr="0081022B">
        <w:rPr>
          <w:rFonts w:ascii="Bookman Old Style" w:hAnsi="Bookman Old Style"/>
        </w:rPr>
        <w:t>Como n</w:t>
      </w:r>
      <w:r w:rsidR="0062660F" w:rsidRPr="0081022B">
        <w:rPr>
          <w:rFonts w:ascii="Bookman Old Style" w:hAnsi="Bookman Old Style"/>
        </w:rPr>
        <w:t>o se admitirán l</w:t>
      </w:r>
      <w:r w:rsidR="004418BC">
        <w:rPr>
          <w:rFonts w:ascii="Bookman Old Style" w:hAnsi="Bookman Old Style"/>
        </w:rPr>
        <w:t>o</w:t>
      </w:r>
      <w:r w:rsidR="0062660F" w:rsidRPr="0081022B">
        <w:rPr>
          <w:rFonts w:ascii="Bookman Old Style" w:hAnsi="Bookman Old Style"/>
        </w:rPr>
        <w:t xml:space="preserve">s </w:t>
      </w:r>
      <w:r w:rsidR="004418BC">
        <w:rPr>
          <w:rFonts w:ascii="Bookman Old Style" w:hAnsi="Bookman Old Style"/>
        </w:rPr>
        <w:t>cuadernillos</w:t>
      </w:r>
      <w:r w:rsidR="0062660F" w:rsidRPr="0081022B">
        <w:rPr>
          <w:rFonts w:ascii="Bookman Old Style" w:hAnsi="Bookman Old Style"/>
        </w:rPr>
        <w:t xml:space="preserve"> que lleguen después de la fecha fijada</w:t>
      </w:r>
      <w:r w:rsidRPr="0081022B">
        <w:rPr>
          <w:rFonts w:ascii="Bookman Old Style" w:hAnsi="Bookman Old Style"/>
        </w:rPr>
        <w:t>, e</w:t>
      </w:r>
      <w:r w:rsidR="0062660F" w:rsidRPr="0081022B">
        <w:rPr>
          <w:rFonts w:ascii="Bookman Old Style" w:hAnsi="Bookman Old Style"/>
        </w:rPr>
        <w:t>s</w:t>
      </w:r>
      <w:r w:rsidR="0062660F" w:rsidRPr="00E1099B">
        <w:rPr>
          <w:rFonts w:ascii="Bookman Old Style" w:hAnsi="Bookman Old Style"/>
        </w:rPr>
        <w:t xml:space="preserve"> conveniente no dejar </w:t>
      </w:r>
      <w:r w:rsidR="000B216D" w:rsidRPr="00E1099B">
        <w:rPr>
          <w:rFonts w:ascii="Bookman Old Style" w:hAnsi="Bookman Old Style"/>
        </w:rPr>
        <w:t>el envío para el último día.</w:t>
      </w:r>
      <w:r>
        <w:rPr>
          <w:rFonts w:ascii="Bookman Old Style" w:hAnsi="Bookman Old Style"/>
        </w:rPr>
        <w:t xml:space="preserve"> La secretaría admite </w:t>
      </w:r>
      <w:r w:rsidR="004F0A8A">
        <w:rPr>
          <w:rFonts w:ascii="Bookman Old Style" w:hAnsi="Bookman Old Style"/>
        </w:rPr>
        <w:t xml:space="preserve">el cuadernillo </w:t>
      </w:r>
      <w:r w:rsidR="004F0A8A" w:rsidRPr="004F0A8A">
        <w:rPr>
          <w:rFonts w:ascii="Bookman Old Style" w:hAnsi="Bookman Old Style"/>
          <w:b/>
          <w:bCs/>
        </w:rPr>
        <w:t>entregado personalmente o escaneado</w:t>
      </w:r>
      <w:r w:rsidR="004F0A8A">
        <w:rPr>
          <w:rFonts w:ascii="Bookman Old Style" w:hAnsi="Bookman Old Style"/>
        </w:rPr>
        <w:t xml:space="preserve"> y enviado por correo electrónico, siempre que se respeten los plazos. Es responsabilidad del </w:t>
      </w:r>
      <w:r w:rsidR="007B44A3">
        <w:rPr>
          <w:rFonts w:ascii="Bookman Old Style" w:hAnsi="Bookman Old Style"/>
        </w:rPr>
        <w:t>estudiante</w:t>
      </w:r>
      <w:r w:rsidR="004F0A8A">
        <w:rPr>
          <w:rFonts w:ascii="Bookman Old Style" w:hAnsi="Bookman Old Style"/>
        </w:rPr>
        <w:t xml:space="preserve"> conservar el original corregido, por si surgiera algún problema, así como presentar personalmente el original al profesor en el examen, cuando el </w:t>
      </w:r>
      <w:r w:rsidR="004418BC">
        <w:rPr>
          <w:rFonts w:ascii="Bookman Old Style" w:hAnsi="Bookman Old Style"/>
        </w:rPr>
        <w:t>c</w:t>
      </w:r>
      <w:r w:rsidR="004F0A8A">
        <w:rPr>
          <w:rFonts w:ascii="Bookman Old Style" w:hAnsi="Bookman Old Style"/>
        </w:rPr>
        <w:t>uadernillo haya sido escaneado.</w:t>
      </w:r>
    </w:p>
    <w:p w14:paraId="5B660338" w14:textId="42E2AB0F" w:rsidR="0081022B" w:rsidRDefault="0062660F" w:rsidP="002142F3">
      <w:pPr>
        <w:keepNext/>
        <w:spacing w:before="120" w:after="120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 xml:space="preserve">Una vez corregido el </w:t>
      </w:r>
      <w:r w:rsidR="0081022B">
        <w:rPr>
          <w:rFonts w:ascii="Bookman Old Style" w:hAnsi="Bookman Old Style"/>
        </w:rPr>
        <w:t>C</w:t>
      </w:r>
      <w:r w:rsidRPr="00E1099B">
        <w:rPr>
          <w:rFonts w:ascii="Bookman Old Style" w:hAnsi="Bookman Old Style"/>
        </w:rPr>
        <w:t xml:space="preserve">uadernillo de </w:t>
      </w:r>
      <w:r w:rsidR="0081022B">
        <w:rPr>
          <w:rFonts w:ascii="Bookman Old Style" w:hAnsi="Bookman Old Style"/>
        </w:rPr>
        <w:t>e</w:t>
      </w:r>
      <w:r w:rsidRPr="00E1099B">
        <w:rPr>
          <w:rFonts w:ascii="Bookman Old Style" w:hAnsi="Bookman Old Style"/>
        </w:rPr>
        <w:t xml:space="preserve">valuación, será devuelto al </w:t>
      </w:r>
      <w:r w:rsidR="007B44A3">
        <w:rPr>
          <w:rFonts w:ascii="Bookman Old Style" w:hAnsi="Bookman Old Style"/>
        </w:rPr>
        <w:t>estudiante</w:t>
      </w:r>
      <w:r w:rsidRPr="00E1099B">
        <w:rPr>
          <w:rFonts w:ascii="Bookman Old Style" w:hAnsi="Bookman Old Style"/>
        </w:rPr>
        <w:t xml:space="preserve"> para su revisión</w:t>
      </w:r>
      <w:r w:rsidR="0081022B">
        <w:rPr>
          <w:rFonts w:ascii="Bookman Old Style" w:hAnsi="Bookman Old Style"/>
        </w:rPr>
        <w:t xml:space="preserve"> una semana más tarde</w:t>
      </w:r>
      <w:r w:rsidRPr="00E1099B">
        <w:rPr>
          <w:rFonts w:ascii="Bookman Old Style" w:hAnsi="Bookman Old Style"/>
        </w:rPr>
        <w:t xml:space="preserve">. </w:t>
      </w:r>
    </w:p>
    <w:p w14:paraId="78606B83" w14:textId="31CEC3FF" w:rsidR="0062660F" w:rsidRDefault="0081022B" w:rsidP="002142F3">
      <w:pPr>
        <w:keepNext/>
        <w:spacing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Sólo</w:t>
      </w:r>
      <w:r w:rsidR="000D1374" w:rsidRPr="00E1099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cuando esté aprobado el Cuadernillo, </w:t>
      </w:r>
      <w:r w:rsidRPr="00E1099B">
        <w:rPr>
          <w:rFonts w:ascii="Bookman Old Style" w:hAnsi="Bookman Old Style"/>
        </w:rPr>
        <w:t xml:space="preserve">podrá presentarse </w:t>
      </w:r>
      <w:r w:rsidR="00BC579D" w:rsidRPr="00E1099B">
        <w:rPr>
          <w:rFonts w:ascii="Bookman Old Style" w:hAnsi="Bookman Old Style"/>
        </w:rPr>
        <w:t xml:space="preserve">el </w:t>
      </w:r>
      <w:r w:rsidR="00CB422D">
        <w:rPr>
          <w:rFonts w:ascii="Bookman Old Style" w:hAnsi="Bookman Old Style"/>
        </w:rPr>
        <w:t>estudiante</w:t>
      </w:r>
      <w:r w:rsidR="00BC579D" w:rsidRPr="00E1099B">
        <w:rPr>
          <w:rFonts w:ascii="Bookman Old Style" w:hAnsi="Bookman Old Style"/>
        </w:rPr>
        <w:t xml:space="preserve"> a la convocatoria de examen que desee </w:t>
      </w:r>
      <w:r w:rsidR="00BC579D" w:rsidRPr="00E1099B">
        <w:rPr>
          <w:rFonts w:ascii="Bookman Old Style" w:hAnsi="Bookman Old Style"/>
          <w:b/>
        </w:rPr>
        <w:t>dentro de los doce meses que dure su matrícula</w:t>
      </w:r>
      <w:r w:rsidRPr="0081022B">
        <w:rPr>
          <w:rFonts w:ascii="Bookman Old Style" w:hAnsi="Bookman Old Style"/>
          <w:bCs/>
        </w:rPr>
        <w:t xml:space="preserve"> con un máximo de </w:t>
      </w:r>
      <w:r w:rsidR="00286400">
        <w:rPr>
          <w:rFonts w:ascii="Bookman Old Style" w:hAnsi="Bookman Old Style"/>
          <w:bCs/>
        </w:rPr>
        <w:t>2</w:t>
      </w:r>
      <w:r w:rsidRPr="0081022B">
        <w:rPr>
          <w:rFonts w:ascii="Bookman Old Style" w:hAnsi="Bookman Old Style"/>
          <w:bCs/>
        </w:rPr>
        <w:t xml:space="preserve"> convocatorias por asignatura matriculada</w:t>
      </w:r>
      <w:r w:rsidR="00BC579D" w:rsidRPr="00E1099B">
        <w:rPr>
          <w:rFonts w:ascii="Bookman Old Style" w:hAnsi="Bookman Old Style"/>
        </w:rPr>
        <w:t xml:space="preserve">. </w:t>
      </w:r>
      <w:r w:rsidR="0062660F" w:rsidRPr="00E1099B">
        <w:rPr>
          <w:rFonts w:ascii="Bookman Old Style" w:hAnsi="Bookman Old Style"/>
        </w:rPr>
        <w:t xml:space="preserve">En ningún caso podrá acceder al examen presencial </w:t>
      </w:r>
      <w:r w:rsidR="00BC579D" w:rsidRPr="00E1099B">
        <w:rPr>
          <w:rFonts w:ascii="Bookman Old Style" w:hAnsi="Bookman Old Style"/>
        </w:rPr>
        <w:t xml:space="preserve">quien no </w:t>
      </w:r>
      <w:r w:rsidR="0062660F" w:rsidRPr="00E1099B">
        <w:rPr>
          <w:rFonts w:ascii="Bookman Old Style" w:hAnsi="Bookman Old Style"/>
        </w:rPr>
        <w:t xml:space="preserve">haya </w:t>
      </w:r>
      <w:r w:rsidR="000B216D" w:rsidRPr="00E1099B">
        <w:rPr>
          <w:rFonts w:ascii="Bookman Old Style" w:hAnsi="Bookman Old Style"/>
        </w:rPr>
        <w:t xml:space="preserve">presentado dicho </w:t>
      </w:r>
      <w:r w:rsidR="007B44A3">
        <w:rPr>
          <w:rFonts w:ascii="Bookman Old Style" w:hAnsi="Bookman Old Style"/>
        </w:rPr>
        <w:t>C</w:t>
      </w:r>
      <w:r w:rsidR="000B216D" w:rsidRPr="00E1099B">
        <w:rPr>
          <w:rFonts w:ascii="Bookman Old Style" w:hAnsi="Bookman Old Style"/>
        </w:rPr>
        <w:t>uadernillo, o aquel</w:t>
      </w:r>
      <w:r w:rsidR="007B44A3">
        <w:rPr>
          <w:rFonts w:ascii="Bookman Old Style" w:hAnsi="Bookman Old Style"/>
        </w:rPr>
        <w:t>la persona</w:t>
      </w:r>
      <w:r w:rsidR="000B216D" w:rsidRPr="00E1099B">
        <w:rPr>
          <w:rFonts w:ascii="Bookman Old Style" w:hAnsi="Bookman Old Style"/>
        </w:rPr>
        <w:t xml:space="preserve"> a quien se le </w:t>
      </w:r>
      <w:r w:rsidR="0062660F" w:rsidRPr="00E1099B">
        <w:rPr>
          <w:rFonts w:ascii="Bookman Old Style" w:hAnsi="Bookman Old Style"/>
        </w:rPr>
        <w:t>haya re</w:t>
      </w:r>
      <w:r w:rsidR="00D24BDA" w:rsidRPr="00E1099B">
        <w:rPr>
          <w:rFonts w:ascii="Bookman Old Style" w:hAnsi="Bookman Old Style"/>
        </w:rPr>
        <w:t>mitido</w:t>
      </w:r>
      <w:r w:rsidR="00917F3B" w:rsidRPr="00E1099B">
        <w:rPr>
          <w:rFonts w:ascii="Bookman Old Style" w:hAnsi="Bookman Old Style"/>
        </w:rPr>
        <w:t xml:space="preserve"> </w:t>
      </w:r>
      <w:r w:rsidR="00BC579D" w:rsidRPr="00E1099B">
        <w:rPr>
          <w:rFonts w:ascii="Bookman Old Style" w:hAnsi="Bookman Old Style"/>
        </w:rPr>
        <w:t xml:space="preserve">con la calificación de </w:t>
      </w:r>
      <w:r w:rsidR="0062660F" w:rsidRPr="00E1099B">
        <w:rPr>
          <w:rFonts w:ascii="Bookman Old Style" w:hAnsi="Bookman Old Style"/>
        </w:rPr>
        <w:t>suspe</w:t>
      </w:r>
      <w:r w:rsidR="00BC579D" w:rsidRPr="00E1099B">
        <w:rPr>
          <w:rFonts w:ascii="Bookman Old Style" w:hAnsi="Bookman Old Style"/>
        </w:rPr>
        <w:t>nso</w:t>
      </w:r>
      <w:r w:rsidR="0062660F" w:rsidRPr="00E1099B">
        <w:rPr>
          <w:rFonts w:ascii="Bookman Old Style" w:hAnsi="Bookman Old Style"/>
        </w:rPr>
        <w:t>.</w:t>
      </w:r>
    </w:p>
    <w:p w14:paraId="12F463EB" w14:textId="34793F97" w:rsidR="00286400" w:rsidRDefault="00286400" w:rsidP="00286400">
      <w:pPr>
        <w:pStyle w:val="Ttulo2"/>
      </w:pPr>
      <w:r w:rsidRPr="00286400">
        <w:t>Uso de programas de detección de similitud textual</w:t>
      </w:r>
    </w:p>
    <w:p w14:paraId="536C165D" w14:textId="77777777" w:rsidR="00286400" w:rsidRPr="00286400" w:rsidRDefault="00286400" w:rsidP="00286400">
      <w:pPr>
        <w:spacing w:before="120" w:after="120"/>
        <w:jc w:val="both"/>
        <w:rPr>
          <w:rFonts w:ascii="Bookman Old Style" w:hAnsi="Bookman Old Style"/>
        </w:rPr>
      </w:pPr>
      <w:r w:rsidRPr="00286400">
        <w:rPr>
          <w:rFonts w:ascii="Bookman Old Style" w:hAnsi="Bookman Old Style"/>
        </w:rPr>
        <w:t xml:space="preserve">Al matricularse en la </w:t>
      </w:r>
      <w:proofErr w:type="spellStart"/>
      <w:r w:rsidRPr="00286400">
        <w:rPr>
          <w:rFonts w:ascii="Bookman Old Style" w:hAnsi="Bookman Old Style"/>
        </w:rPr>
        <w:t>UESD</w:t>
      </w:r>
      <w:proofErr w:type="spellEnd"/>
      <w:r w:rsidRPr="00286400">
        <w:rPr>
          <w:rFonts w:ascii="Bookman Old Style" w:hAnsi="Bookman Old Style"/>
        </w:rPr>
        <w:t xml:space="preserve"> la persona que estudia se compromete a realizar un trabajo intelectual honesto, excluyendo cualquier práctica de plagio. Asimismo, acepta que sus trabajos escritos sean sometidos a pruebas de control de similitud textual a través de programas informáticos.</w:t>
      </w:r>
    </w:p>
    <w:p w14:paraId="2772D314" w14:textId="77777777" w:rsidR="00297007" w:rsidRPr="00297007" w:rsidRDefault="00286400" w:rsidP="00297007">
      <w:pPr>
        <w:spacing w:before="120" w:after="120"/>
        <w:jc w:val="both"/>
        <w:rPr>
          <w:rFonts w:ascii="Bookman Old Style" w:hAnsi="Bookman Old Style"/>
        </w:rPr>
      </w:pPr>
      <w:r w:rsidRPr="00286400">
        <w:rPr>
          <w:rFonts w:ascii="Bookman Old Style" w:hAnsi="Bookman Old Style"/>
        </w:rPr>
        <w:t xml:space="preserve">El plagio de un trabajo está tipificado en el Reglamento de Disciplina y Ética Universitaria de la </w:t>
      </w:r>
      <w:proofErr w:type="spellStart"/>
      <w:r w:rsidRPr="00286400">
        <w:rPr>
          <w:rFonts w:ascii="Bookman Old Style" w:hAnsi="Bookman Old Style"/>
        </w:rPr>
        <w:t>UESD</w:t>
      </w:r>
      <w:proofErr w:type="spellEnd"/>
      <w:r w:rsidRPr="00286400">
        <w:rPr>
          <w:rFonts w:ascii="Bookman Old Style" w:hAnsi="Bookman Old Style"/>
        </w:rPr>
        <w:t xml:space="preserve">, B. 2. d. y sancionado como falta grave o muy grave en el Reglamento de Disciplina y Ética Universitaria de la </w:t>
      </w:r>
      <w:proofErr w:type="spellStart"/>
      <w:r w:rsidRPr="00286400">
        <w:rPr>
          <w:rFonts w:ascii="Bookman Old Style" w:hAnsi="Bookman Old Style"/>
        </w:rPr>
        <w:t>UESD</w:t>
      </w:r>
      <w:proofErr w:type="spellEnd"/>
      <w:r w:rsidRPr="00286400">
        <w:rPr>
          <w:rFonts w:ascii="Bookman Old Style" w:hAnsi="Bookman Old Style"/>
        </w:rPr>
        <w:t>, C. 2. d. y C. 3. d.</w:t>
      </w:r>
    </w:p>
    <w:p w14:paraId="706F6345" w14:textId="7B18728A" w:rsidR="00286400" w:rsidRDefault="00297007" w:rsidP="00297007">
      <w:pPr>
        <w:spacing w:before="120" w:after="120"/>
        <w:jc w:val="both"/>
        <w:rPr>
          <w:rFonts w:ascii="Bookman Old Style" w:hAnsi="Bookman Old Style"/>
        </w:rPr>
      </w:pPr>
      <w:r w:rsidRPr="00297007">
        <w:rPr>
          <w:rFonts w:ascii="Bookman Old Style" w:hAnsi="Bookman Old Style"/>
        </w:rPr>
        <w:t>Debido al uso cada vez más extendido de la IA, entendemos que, cada vez en más alumnos, el esfuerzo realizado y el consiguiente aprendizaje al elaborar los ejercicios es mucho menor que el de antes. Al adjudicar un mayor porcentaje de nota al examen (85%), salvo asignaturas metodológicas, aseguramos que la calificación sea más justa en todos los casos.</w:t>
      </w:r>
    </w:p>
    <w:p w14:paraId="311A14B6" w14:textId="77777777" w:rsidR="002765D9" w:rsidRPr="005505AA" w:rsidRDefault="002765D9" w:rsidP="002765D9">
      <w:pPr>
        <w:pStyle w:val="Ttulo1"/>
      </w:pPr>
      <w:bookmarkStart w:id="15" w:name="_Toc169190052"/>
      <w:r w:rsidRPr="005505AA">
        <w:lastRenderedPageBreak/>
        <w:t>COMUNICACIÓN CON LOS PROFESORES</w:t>
      </w:r>
      <w:bookmarkEnd w:id="15"/>
    </w:p>
    <w:p w14:paraId="50995D70" w14:textId="43D9C69B" w:rsidR="002765D9" w:rsidRPr="00E1099B" w:rsidRDefault="002765D9" w:rsidP="002765D9">
      <w:pPr>
        <w:keepNext/>
        <w:tabs>
          <w:tab w:val="left" w:pos="360"/>
        </w:tabs>
        <w:spacing w:after="120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 xml:space="preserve">Además de las tutorías </w:t>
      </w:r>
      <w:r w:rsidR="007B44A3">
        <w:rPr>
          <w:rFonts w:ascii="Bookman Old Style" w:hAnsi="Bookman Old Style"/>
        </w:rPr>
        <w:t xml:space="preserve">presenciales </w:t>
      </w:r>
      <w:r w:rsidRPr="00E1099B">
        <w:rPr>
          <w:rFonts w:ascii="Bookman Old Style" w:hAnsi="Bookman Old Style"/>
        </w:rPr>
        <w:t>existe, especialmente para aquell</w:t>
      </w:r>
      <w:r>
        <w:rPr>
          <w:rFonts w:ascii="Bookman Old Style" w:hAnsi="Bookman Old Style"/>
        </w:rPr>
        <w:t>a</w:t>
      </w:r>
      <w:r w:rsidRPr="00E1099B">
        <w:rPr>
          <w:rFonts w:ascii="Bookman Old Style" w:hAnsi="Bookman Old Style"/>
        </w:rPr>
        <w:t xml:space="preserve">s </w:t>
      </w:r>
      <w:r>
        <w:rPr>
          <w:rFonts w:ascii="Bookman Old Style" w:hAnsi="Bookman Old Style"/>
        </w:rPr>
        <w:t>personas que deciden no asistir,</w:t>
      </w:r>
      <w:r w:rsidRPr="00E1099B">
        <w:rPr>
          <w:rFonts w:ascii="Bookman Old Style" w:hAnsi="Bookman Old Style"/>
        </w:rPr>
        <w:t xml:space="preserve"> la posibilidad de ponerse en comunicación con los profesores a través de sus correos:</w:t>
      </w:r>
    </w:p>
    <w:p w14:paraId="26A26AEE" w14:textId="6B6DC3EF" w:rsidR="002765D9" w:rsidRPr="00E1099B" w:rsidRDefault="002765D9" w:rsidP="002765D9">
      <w:pPr>
        <w:pStyle w:val="Ttulo4"/>
        <w:keepNext/>
        <w:tabs>
          <w:tab w:val="left" w:pos="2160"/>
          <w:tab w:val="left" w:pos="4320"/>
        </w:tabs>
        <w:spacing w:after="120"/>
        <w:ind w:left="0" w:right="-262"/>
        <w:jc w:val="both"/>
        <w:rPr>
          <w:rFonts w:ascii="Bookman Old Style" w:hAnsi="Bookman Old Style"/>
          <w:b w:val="0"/>
          <w:color w:val="auto"/>
          <w:sz w:val="18"/>
          <w:szCs w:val="18"/>
          <w:u w:val="single"/>
        </w:rPr>
      </w:pPr>
      <w:r w:rsidRPr="00E1099B">
        <w:rPr>
          <w:rFonts w:ascii="Bookman Old Style" w:hAnsi="Bookman Old Style"/>
          <w:u w:val="single"/>
        </w:rPr>
        <w:t xml:space="preserve">1º Curso </w:t>
      </w:r>
      <w:r w:rsidR="00E5758B">
        <w:rPr>
          <w:rFonts w:ascii="Bookman Old Style" w:hAnsi="Bookman Old Style"/>
          <w:u w:val="single"/>
        </w:rPr>
        <w:t>Grado-</w:t>
      </w:r>
      <w:r w:rsidRPr="00E1099B">
        <w:rPr>
          <w:rFonts w:ascii="Bookman Old Style" w:hAnsi="Bookman Old Style"/>
          <w:u w:val="single"/>
        </w:rPr>
        <w:t>Bachillerato</w:t>
      </w:r>
      <w:r w:rsidRPr="00BF407E"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CCRR</w:t>
      </w:r>
      <w:proofErr w:type="spellEnd"/>
    </w:p>
    <w:p w14:paraId="3FECECC0" w14:textId="72C190FB" w:rsidR="002765D9" w:rsidRPr="007F5663" w:rsidRDefault="002765D9" w:rsidP="002765D9">
      <w:pPr>
        <w:pStyle w:val="Ttulo4"/>
        <w:keepNext/>
        <w:tabs>
          <w:tab w:val="left" w:pos="2835"/>
          <w:tab w:val="left" w:pos="4962"/>
        </w:tabs>
        <w:spacing w:after="100"/>
        <w:ind w:left="0" w:right="-261"/>
        <w:jc w:val="both"/>
        <w:rPr>
          <w:rFonts w:ascii="Bookman Old Style" w:hAnsi="Bookman Old Style"/>
          <w:b w:val="0"/>
          <w:bCs w:val="0"/>
          <w:i/>
          <w:iCs/>
          <w:sz w:val="18"/>
          <w:szCs w:val="18"/>
          <w:u w:val="single"/>
        </w:rPr>
      </w:pPr>
      <w:r w:rsidRPr="007F5663">
        <w:rPr>
          <w:rFonts w:ascii="Bookman Old Style" w:hAnsi="Bookman Old Style"/>
          <w:i/>
          <w:sz w:val="18"/>
          <w:szCs w:val="18"/>
        </w:rPr>
        <w:t>Asignatura</w:t>
      </w:r>
      <w:r w:rsidRPr="007F5663">
        <w:rPr>
          <w:rFonts w:ascii="Bookman Old Style" w:hAnsi="Bookman Old Style"/>
          <w:i/>
          <w:sz w:val="18"/>
          <w:szCs w:val="18"/>
        </w:rPr>
        <w:tab/>
        <w:t>Profesor</w:t>
      </w:r>
      <w:r w:rsidRPr="007F5663">
        <w:rPr>
          <w:rFonts w:ascii="Bookman Old Style" w:hAnsi="Bookman Old Style"/>
          <w:i/>
          <w:sz w:val="18"/>
          <w:szCs w:val="18"/>
        </w:rPr>
        <w:tab/>
        <w:t>Correo electrónico</w:t>
      </w:r>
    </w:p>
    <w:p w14:paraId="37C7D5F4" w14:textId="24466912" w:rsidR="00E5758B" w:rsidRDefault="002104AB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Fonts w:ascii="Arial Narrow" w:hAnsi="Arial Narrow"/>
          <w:sz w:val="18"/>
          <w:szCs w:val="18"/>
        </w:rPr>
      </w:pPr>
      <w:r w:rsidRPr="00443BA0">
        <w:rPr>
          <w:rFonts w:ascii="Arial Narrow" w:hAnsi="Arial Narrow"/>
          <w:sz w:val="18"/>
          <w:szCs w:val="18"/>
        </w:rPr>
        <w:t>Introducción a los estudios teológicos</w:t>
      </w:r>
      <w:r w:rsidR="00E5758B">
        <w:rPr>
          <w:rFonts w:ascii="Arial Narrow" w:hAnsi="Arial Narrow"/>
          <w:sz w:val="18"/>
          <w:szCs w:val="18"/>
        </w:rPr>
        <w:t xml:space="preserve"> </w:t>
      </w:r>
    </w:p>
    <w:p w14:paraId="38ADDF7A" w14:textId="3C39AE02" w:rsidR="002104AB" w:rsidRPr="002104AB" w:rsidRDefault="00E5758B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Fonts w:ascii="Arial Narrow" w:hAnsi="Arial Narrow"/>
          <w:color w:val="0000FF"/>
          <w:sz w:val="18"/>
          <w:szCs w:val="18"/>
          <w:u w:val="single"/>
        </w:rPr>
      </w:pPr>
      <w:r w:rsidRPr="00F55300">
        <w:rPr>
          <w:rFonts w:ascii="Arial Narrow" w:hAnsi="Arial Narrow"/>
          <w:i/>
          <w:iCs/>
          <w:sz w:val="16"/>
          <w:szCs w:val="16"/>
        </w:rPr>
        <w:t>(metodológica)</w:t>
      </w:r>
      <w:r w:rsidR="002104AB" w:rsidRPr="00443BA0">
        <w:rPr>
          <w:rFonts w:ascii="Arial Narrow" w:hAnsi="Arial Narrow"/>
          <w:sz w:val="18"/>
          <w:szCs w:val="18"/>
        </w:rPr>
        <w:tab/>
        <w:t>D. Diego Hernández León</w:t>
      </w:r>
      <w:r w:rsidR="002104AB" w:rsidRPr="00443BA0">
        <w:rPr>
          <w:rFonts w:ascii="Arial Narrow" w:hAnsi="Arial Narrow"/>
          <w:sz w:val="18"/>
          <w:szCs w:val="18"/>
        </w:rPr>
        <w:tab/>
      </w:r>
      <w:hyperlink r:id="rId10" w:history="1">
        <w:r w:rsidR="002104AB" w:rsidRPr="00443BA0">
          <w:rPr>
            <w:rStyle w:val="Hipervnculo"/>
            <w:rFonts w:ascii="Arial Narrow" w:hAnsi="Arial Narrow"/>
            <w:sz w:val="18"/>
            <w:szCs w:val="18"/>
          </w:rPr>
          <w:t>curadiego@gmail.com</w:t>
        </w:r>
      </w:hyperlink>
    </w:p>
    <w:p w14:paraId="7F4355BE" w14:textId="71D2A26B" w:rsidR="002765D9" w:rsidRPr="00113628" w:rsidRDefault="002765D9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F</w:t>
      </w:r>
      <w:r>
        <w:rPr>
          <w:rFonts w:ascii="Arial Narrow" w:hAnsi="Arial Narrow"/>
          <w:sz w:val="18"/>
          <w:szCs w:val="18"/>
        </w:rPr>
        <w:t>ilosofía</w:t>
      </w:r>
      <w:r w:rsidRPr="00113628">
        <w:rPr>
          <w:rFonts w:ascii="Arial Narrow" w:hAnsi="Arial Narrow"/>
          <w:sz w:val="18"/>
          <w:szCs w:val="18"/>
        </w:rPr>
        <w:t xml:space="preserve"> y Fenomenología de la </w:t>
      </w:r>
      <w:r w:rsidR="00CB6D13">
        <w:rPr>
          <w:rFonts w:ascii="Arial Narrow" w:hAnsi="Arial Narrow"/>
          <w:sz w:val="18"/>
          <w:szCs w:val="18"/>
        </w:rPr>
        <w:t>r</w:t>
      </w:r>
      <w:r w:rsidRPr="00113628">
        <w:rPr>
          <w:rFonts w:ascii="Arial Narrow" w:hAnsi="Arial Narrow"/>
          <w:sz w:val="18"/>
          <w:szCs w:val="18"/>
        </w:rPr>
        <w:t>elig</w:t>
      </w:r>
      <w:r>
        <w:rPr>
          <w:rFonts w:ascii="Arial Narrow" w:hAnsi="Arial Narrow"/>
          <w:sz w:val="18"/>
          <w:szCs w:val="18"/>
        </w:rPr>
        <w:t>ión</w:t>
      </w:r>
      <w:r w:rsidRPr="00113628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ab/>
        <w:t>D. Martín Mazo Hernando</w:t>
      </w:r>
      <w:r w:rsidRPr="00113628">
        <w:rPr>
          <w:rFonts w:ascii="Arial Narrow" w:hAnsi="Arial Narrow"/>
          <w:sz w:val="18"/>
          <w:szCs w:val="18"/>
        </w:rPr>
        <w:tab/>
      </w:r>
      <w:hyperlink r:id="rId11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mhmh1143bu@gmail.com</w:t>
        </w:r>
      </w:hyperlink>
    </w:p>
    <w:p w14:paraId="553D4B9D" w14:textId="7B5CF03C" w:rsidR="002765D9" w:rsidRDefault="002765D9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H</w:t>
      </w:r>
      <w:r>
        <w:rPr>
          <w:rFonts w:ascii="Arial Narrow" w:hAnsi="Arial Narrow"/>
          <w:sz w:val="18"/>
          <w:szCs w:val="18"/>
        </w:rPr>
        <w:t>istoria</w:t>
      </w:r>
      <w:r w:rsidRPr="0011362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de la </w:t>
      </w:r>
      <w:r w:rsidRPr="00113628">
        <w:rPr>
          <w:rFonts w:ascii="Arial Narrow" w:hAnsi="Arial Narrow"/>
          <w:sz w:val="18"/>
          <w:szCs w:val="18"/>
        </w:rPr>
        <w:t xml:space="preserve">Filosofía </w:t>
      </w:r>
      <w:r w:rsidR="00CB6D13">
        <w:rPr>
          <w:rFonts w:ascii="Arial Narrow" w:hAnsi="Arial Narrow"/>
          <w:sz w:val="18"/>
          <w:szCs w:val="18"/>
        </w:rPr>
        <w:t>a</w:t>
      </w:r>
      <w:r w:rsidRPr="00113628">
        <w:rPr>
          <w:rFonts w:ascii="Arial Narrow" w:hAnsi="Arial Narrow"/>
          <w:sz w:val="18"/>
          <w:szCs w:val="18"/>
        </w:rPr>
        <w:t xml:space="preserve">ntigua y </w:t>
      </w:r>
      <w:r w:rsidR="00CB6D13">
        <w:rPr>
          <w:rFonts w:ascii="Arial Narrow" w:hAnsi="Arial Narrow"/>
          <w:sz w:val="18"/>
          <w:szCs w:val="18"/>
        </w:rPr>
        <w:t>m</w:t>
      </w:r>
      <w:r w:rsidRPr="00113628">
        <w:rPr>
          <w:rFonts w:ascii="Arial Narrow" w:hAnsi="Arial Narrow"/>
          <w:sz w:val="18"/>
          <w:szCs w:val="18"/>
        </w:rPr>
        <w:t>edieval</w:t>
      </w:r>
      <w:r w:rsidRPr="00113628">
        <w:rPr>
          <w:rFonts w:ascii="Arial Narrow" w:hAnsi="Arial Narrow"/>
          <w:sz w:val="18"/>
          <w:szCs w:val="18"/>
        </w:rPr>
        <w:tab/>
        <w:t>D.</w:t>
      </w:r>
      <w:r>
        <w:rPr>
          <w:rFonts w:ascii="Arial Narrow" w:hAnsi="Arial Narrow"/>
          <w:sz w:val="18"/>
          <w:szCs w:val="18"/>
        </w:rPr>
        <w:t xml:space="preserve"> Alfredo Álvarez Lacruz</w:t>
      </w:r>
      <w:r w:rsidRPr="00113628">
        <w:rPr>
          <w:rFonts w:ascii="Arial Narrow" w:hAnsi="Arial Narrow"/>
          <w:sz w:val="18"/>
          <w:szCs w:val="18"/>
        </w:rPr>
        <w:tab/>
      </w:r>
      <w:hyperlink r:id="rId12" w:history="1">
        <w:r w:rsidRPr="00C92FFC">
          <w:rPr>
            <w:rStyle w:val="Hipervnculo"/>
            <w:rFonts w:ascii="Arial Narrow" w:hAnsi="Arial Narrow"/>
            <w:sz w:val="18"/>
            <w:szCs w:val="18"/>
          </w:rPr>
          <w:t>aalvarezlacruz@gmail.com</w:t>
        </w:r>
      </w:hyperlink>
    </w:p>
    <w:p w14:paraId="02408DBD" w14:textId="5BF091DD" w:rsidR="002765D9" w:rsidRPr="00113628" w:rsidRDefault="002765D9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Intr</w:t>
      </w:r>
      <w:r>
        <w:rPr>
          <w:rFonts w:ascii="Arial Narrow" w:hAnsi="Arial Narrow"/>
          <w:sz w:val="18"/>
          <w:szCs w:val="18"/>
        </w:rPr>
        <w:t>oducción a la</w:t>
      </w:r>
      <w:r w:rsidRPr="00113628">
        <w:rPr>
          <w:rFonts w:ascii="Arial Narrow" w:hAnsi="Arial Narrow"/>
          <w:sz w:val="18"/>
          <w:szCs w:val="18"/>
        </w:rPr>
        <w:t xml:space="preserve"> </w:t>
      </w:r>
      <w:r w:rsidR="00CB6D13">
        <w:rPr>
          <w:rFonts w:ascii="Arial Narrow" w:hAnsi="Arial Narrow"/>
          <w:sz w:val="18"/>
          <w:szCs w:val="18"/>
        </w:rPr>
        <w:t>s</w:t>
      </w:r>
      <w:r w:rsidRPr="00113628">
        <w:rPr>
          <w:rFonts w:ascii="Arial Narrow" w:hAnsi="Arial Narrow"/>
          <w:sz w:val="18"/>
          <w:szCs w:val="18"/>
        </w:rPr>
        <w:t>agrada Escritura</w:t>
      </w:r>
      <w:r w:rsidRPr="00113628">
        <w:rPr>
          <w:rFonts w:ascii="Arial Narrow" w:hAnsi="Arial Narrow"/>
          <w:sz w:val="18"/>
          <w:szCs w:val="18"/>
        </w:rPr>
        <w:tab/>
      </w:r>
      <w:r w:rsidR="00AA1ECE" w:rsidRPr="00113628">
        <w:rPr>
          <w:rFonts w:ascii="Arial Narrow" w:hAnsi="Arial Narrow"/>
          <w:sz w:val="18"/>
          <w:szCs w:val="18"/>
        </w:rPr>
        <w:t>D. Manuel Hernández Sigüenza</w:t>
      </w:r>
      <w:r w:rsidR="00AA1ECE" w:rsidRPr="00113628">
        <w:rPr>
          <w:rFonts w:ascii="Arial Narrow" w:hAnsi="Arial Narrow"/>
          <w:sz w:val="18"/>
          <w:szCs w:val="18"/>
        </w:rPr>
        <w:tab/>
      </w:r>
      <w:hyperlink r:id="rId13" w:history="1">
        <w:r w:rsidR="00AA1ECE" w:rsidRPr="00113628">
          <w:rPr>
            <w:rStyle w:val="Hipervnculo"/>
            <w:rFonts w:ascii="Arial Narrow" w:hAnsi="Arial Narrow"/>
            <w:sz w:val="18"/>
            <w:szCs w:val="18"/>
          </w:rPr>
          <w:t>mahesi93@gmail.com</w:t>
        </w:r>
      </w:hyperlink>
    </w:p>
    <w:p w14:paraId="018A3733" w14:textId="260D2B9E" w:rsidR="002765D9" w:rsidRPr="00113628" w:rsidRDefault="002765D9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Fonts w:ascii="Arial Narrow" w:hAnsi="Arial Narrow"/>
          <w:color w:val="0000FF"/>
          <w:sz w:val="18"/>
          <w:szCs w:val="18"/>
          <w:u w:val="single"/>
        </w:rPr>
      </w:pPr>
      <w:r w:rsidRPr="00113628">
        <w:rPr>
          <w:rFonts w:ascii="Arial Narrow" w:hAnsi="Arial Narrow"/>
          <w:sz w:val="18"/>
          <w:szCs w:val="18"/>
        </w:rPr>
        <w:t>Metafísica y T</w:t>
      </w:r>
      <w:r>
        <w:rPr>
          <w:rFonts w:ascii="Arial Narrow" w:hAnsi="Arial Narrow"/>
          <w:sz w:val="18"/>
          <w:szCs w:val="18"/>
        </w:rPr>
        <w:t>eoría del</w:t>
      </w:r>
      <w:r w:rsidRPr="00113628">
        <w:rPr>
          <w:rFonts w:ascii="Arial Narrow" w:hAnsi="Arial Narrow"/>
          <w:sz w:val="18"/>
          <w:szCs w:val="18"/>
        </w:rPr>
        <w:t xml:space="preserve"> </w:t>
      </w:r>
      <w:r w:rsidR="00CB6D13">
        <w:rPr>
          <w:rFonts w:ascii="Arial Narrow" w:hAnsi="Arial Narrow"/>
          <w:sz w:val="18"/>
          <w:szCs w:val="18"/>
        </w:rPr>
        <w:t>c</w:t>
      </w:r>
      <w:r w:rsidRPr="00113628">
        <w:rPr>
          <w:rFonts w:ascii="Arial Narrow" w:hAnsi="Arial Narrow"/>
          <w:sz w:val="18"/>
          <w:szCs w:val="18"/>
        </w:rPr>
        <w:t xml:space="preserve">onocimiento </w:t>
      </w:r>
      <w:r w:rsidRPr="00113628">
        <w:rPr>
          <w:rFonts w:ascii="Arial Narrow" w:hAnsi="Arial Narrow"/>
          <w:sz w:val="18"/>
          <w:szCs w:val="18"/>
        </w:rPr>
        <w:tab/>
        <w:t>D. José Félix Sáenz Olarte</w:t>
      </w:r>
      <w:r w:rsidRPr="00113628">
        <w:rPr>
          <w:rFonts w:ascii="Arial Narrow" w:hAnsi="Arial Narrow"/>
          <w:sz w:val="18"/>
          <w:szCs w:val="18"/>
        </w:rPr>
        <w:tab/>
      </w:r>
      <w:hyperlink r:id="rId14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jfsaenzolarte@telefonica.net</w:t>
        </w:r>
      </w:hyperlink>
    </w:p>
    <w:p w14:paraId="2E744119" w14:textId="4FAB8C5C" w:rsidR="002765D9" w:rsidRDefault="002765D9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H</w:t>
      </w:r>
      <w:r>
        <w:rPr>
          <w:rFonts w:ascii="Arial Narrow" w:hAnsi="Arial Narrow"/>
          <w:sz w:val="18"/>
          <w:szCs w:val="18"/>
        </w:rPr>
        <w:t>istoria de la</w:t>
      </w:r>
      <w:r w:rsidRPr="00113628">
        <w:rPr>
          <w:rFonts w:ascii="Arial Narrow" w:hAnsi="Arial Narrow"/>
          <w:sz w:val="18"/>
          <w:szCs w:val="18"/>
        </w:rPr>
        <w:t xml:space="preserve"> Iglesia </w:t>
      </w:r>
      <w:r w:rsidR="00CB6D13">
        <w:rPr>
          <w:rFonts w:ascii="Arial Narrow" w:hAnsi="Arial Narrow"/>
          <w:sz w:val="18"/>
          <w:szCs w:val="18"/>
        </w:rPr>
        <w:t>a</w:t>
      </w:r>
      <w:r w:rsidRPr="00113628">
        <w:rPr>
          <w:rFonts w:ascii="Arial Narrow" w:hAnsi="Arial Narrow"/>
          <w:sz w:val="18"/>
          <w:szCs w:val="18"/>
        </w:rPr>
        <w:t xml:space="preserve">ntigua y </w:t>
      </w:r>
      <w:r w:rsidR="00CB6D13">
        <w:rPr>
          <w:rFonts w:ascii="Arial Narrow" w:hAnsi="Arial Narrow"/>
          <w:sz w:val="18"/>
          <w:szCs w:val="18"/>
        </w:rPr>
        <w:t>m</w:t>
      </w:r>
      <w:r w:rsidRPr="00113628">
        <w:rPr>
          <w:rFonts w:ascii="Arial Narrow" w:hAnsi="Arial Narrow"/>
          <w:sz w:val="18"/>
          <w:szCs w:val="18"/>
        </w:rPr>
        <w:t>edieval</w:t>
      </w:r>
      <w:r w:rsidRPr="00113628">
        <w:rPr>
          <w:rFonts w:ascii="Arial Narrow" w:hAnsi="Arial Narrow"/>
          <w:bCs/>
          <w:color w:val="auto"/>
          <w:sz w:val="18"/>
          <w:szCs w:val="18"/>
        </w:rPr>
        <w:tab/>
      </w:r>
      <w:r w:rsidRPr="00113628">
        <w:rPr>
          <w:rFonts w:ascii="Arial Narrow" w:hAnsi="Arial Narrow"/>
          <w:sz w:val="18"/>
          <w:szCs w:val="18"/>
        </w:rPr>
        <w:t>D. Jesús Merino Morga</w:t>
      </w:r>
      <w:r w:rsidRPr="00113628">
        <w:rPr>
          <w:rFonts w:ascii="Arial Narrow" w:hAnsi="Arial Narrow"/>
          <w:sz w:val="18"/>
          <w:szCs w:val="18"/>
        </w:rPr>
        <w:tab/>
      </w:r>
      <w:hyperlink r:id="rId15" w:history="1">
        <w:r w:rsidR="008068EA" w:rsidRPr="00751B59">
          <w:rPr>
            <w:rStyle w:val="Hipervnculo"/>
            <w:rFonts w:ascii="Arial Narrow" w:hAnsi="Arial Narrow"/>
            <w:sz w:val="18"/>
            <w:szCs w:val="18"/>
          </w:rPr>
          <w:t>patrimonio@iglesiaenlarioja.org</w:t>
        </w:r>
      </w:hyperlink>
    </w:p>
    <w:p w14:paraId="3CF234F1" w14:textId="6800A76E" w:rsidR="002765D9" w:rsidRPr="00113628" w:rsidRDefault="002765D9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 xml:space="preserve">Pentateuco y libros </w:t>
      </w:r>
      <w:r w:rsidR="00CB6D13">
        <w:rPr>
          <w:rFonts w:ascii="Arial Narrow" w:hAnsi="Arial Narrow"/>
          <w:sz w:val="18"/>
          <w:szCs w:val="18"/>
        </w:rPr>
        <w:t>h</w:t>
      </w:r>
      <w:r w:rsidRPr="00113628">
        <w:rPr>
          <w:rFonts w:ascii="Arial Narrow" w:hAnsi="Arial Narrow"/>
          <w:sz w:val="18"/>
          <w:szCs w:val="18"/>
        </w:rPr>
        <w:t>istóricos</w:t>
      </w:r>
      <w:r w:rsidRPr="00113628">
        <w:rPr>
          <w:rFonts w:ascii="Arial Narrow" w:hAnsi="Arial Narrow"/>
          <w:sz w:val="18"/>
          <w:szCs w:val="18"/>
        </w:rPr>
        <w:tab/>
        <w:t>D. Manuel Hernández Sigüenza</w:t>
      </w:r>
      <w:r>
        <w:rPr>
          <w:rFonts w:ascii="Arial Narrow" w:hAnsi="Arial Narrow"/>
          <w:sz w:val="18"/>
          <w:szCs w:val="18"/>
        </w:rPr>
        <w:tab/>
      </w:r>
      <w:hyperlink r:id="rId16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mahesi93@gmail.com</w:t>
        </w:r>
      </w:hyperlink>
    </w:p>
    <w:p w14:paraId="32E5D895" w14:textId="0FE00060" w:rsidR="002765D9" w:rsidRPr="00113628" w:rsidRDefault="002765D9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Fonts w:ascii="Arial Narrow" w:hAnsi="Arial Narrow"/>
          <w:color w:val="0000FF"/>
          <w:sz w:val="18"/>
          <w:szCs w:val="18"/>
          <w:u w:val="single"/>
        </w:rPr>
      </w:pPr>
      <w:r w:rsidRPr="00113628">
        <w:rPr>
          <w:rFonts w:ascii="Arial Narrow" w:hAnsi="Arial Narrow"/>
          <w:sz w:val="18"/>
          <w:szCs w:val="18"/>
        </w:rPr>
        <w:t xml:space="preserve">Antropología </w:t>
      </w:r>
      <w:r w:rsidR="00CB6D13">
        <w:rPr>
          <w:rFonts w:ascii="Arial Narrow" w:hAnsi="Arial Narrow"/>
          <w:sz w:val="18"/>
          <w:szCs w:val="18"/>
        </w:rPr>
        <w:t>f</w:t>
      </w:r>
      <w:r w:rsidRPr="00113628">
        <w:rPr>
          <w:rFonts w:ascii="Arial Narrow" w:hAnsi="Arial Narrow"/>
          <w:sz w:val="18"/>
          <w:szCs w:val="18"/>
        </w:rPr>
        <w:t>ilosófica</w:t>
      </w:r>
      <w:r w:rsidRPr="00113628">
        <w:rPr>
          <w:rFonts w:ascii="Arial Narrow" w:hAnsi="Arial Narrow"/>
          <w:sz w:val="18"/>
          <w:szCs w:val="18"/>
        </w:rPr>
        <w:tab/>
        <w:t>D. José Félix Sáenz Olarte</w:t>
      </w:r>
      <w:r w:rsidRPr="00113628">
        <w:rPr>
          <w:rFonts w:ascii="Arial Narrow" w:hAnsi="Arial Narrow"/>
          <w:sz w:val="18"/>
          <w:szCs w:val="18"/>
        </w:rPr>
        <w:tab/>
      </w:r>
      <w:hyperlink r:id="rId17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jfsaenzolarte@telefonica.net</w:t>
        </w:r>
      </w:hyperlink>
    </w:p>
    <w:p w14:paraId="36B291D0" w14:textId="6AFF515E" w:rsidR="002765D9" w:rsidRDefault="002765D9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proofErr w:type="spellStart"/>
      <w:r w:rsidRPr="00113628">
        <w:rPr>
          <w:rFonts w:ascii="Arial Narrow" w:hAnsi="Arial Narrow"/>
          <w:sz w:val="18"/>
          <w:szCs w:val="18"/>
        </w:rPr>
        <w:t>Hª</w:t>
      </w:r>
      <w:proofErr w:type="spellEnd"/>
      <w:r w:rsidRPr="00113628">
        <w:rPr>
          <w:rFonts w:ascii="Arial Narrow" w:hAnsi="Arial Narrow"/>
          <w:sz w:val="18"/>
          <w:szCs w:val="18"/>
        </w:rPr>
        <w:t xml:space="preserve"> Iglesia </w:t>
      </w:r>
      <w:r w:rsidR="00CB6D13">
        <w:rPr>
          <w:rFonts w:ascii="Arial Narrow" w:hAnsi="Arial Narrow"/>
          <w:sz w:val="18"/>
          <w:szCs w:val="18"/>
        </w:rPr>
        <w:t>m</w:t>
      </w:r>
      <w:r w:rsidRPr="00113628">
        <w:rPr>
          <w:rFonts w:ascii="Arial Narrow" w:hAnsi="Arial Narrow"/>
          <w:sz w:val="18"/>
          <w:szCs w:val="18"/>
        </w:rPr>
        <w:t xml:space="preserve">oderna y </w:t>
      </w:r>
      <w:r w:rsidR="00CB6D13">
        <w:rPr>
          <w:rFonts w:ascii="Arial Narrow" w:hAnsi="Arial Narrow"/>
          <w:sz w:val="18"/>
          <w:szCs w:val="18"/>
        </w:rPr>
        <w:t>c</w:t>
      </w:r>
      <w:r w:rsidRPr="00113628">
        <w:rPr>
          <w:rFonts w:ascii="Arial Narrow" w:hAnsi="Arial Narrow"/>
          <w:sz w:val="18"/>
          <w:szCs w:val="18"/>
        </w:rPr>
        <w:t>ontemp</w:t>
      </w:r>
      <w:r>
        <w:rPr>
          <w:rFonts w:ascii="Arial Narrow" w:hAnsi="Arial Narrow"/>
          <w:sz w:val="18"/>
          <w:szCs w:val="18"/>
        </w:rPr>
        <w:t>oránea</w:t>
      </w:r>
      <w:r w:rsidRPr="00113628">
        <w:rPr>
          <w:rFonts w:ascii="Arial Narrow" w:hAnsi="Arial Narrow"/>
          <w:sz w:val="18"/>
          <w:szCs w:val="18"/>
        </w:rPr>
        <w:tab/>
        <w:t xml:space="preserve">D. </w:t>
      </w:r>
      <w:r w:rsidR="00AE46C2" w:rsidRPr="00113628">
        <w:rPr>
          <w:rFonts w:ascii="Arial Narrow" w:hAnsi="Arial Narrow"/>
          <w:sz w:val="18"/>
          <w:szCs w:val="18"/>
        </w:rPr>
        <w:t>Jesús Merino Morga</w:t>
      </w:r>
      <w:r w:rsidR="00AE46C2" w:rsidRPr="00113628">
        <w:rPr>
          <w:rFonts w:ascii="Arial Narrow" w:hAnsi="Arial Narrow"/>
          <w:sz w:val="18"/>
          <w:szCs w:val="18"/>
        </w:rPr>
        <w:tab/>
      </w:r>
      <w:hyperlink r:id="rId18" w:history="1">
        <w:r w:rsidR="00AE46C2" w:rsidRPr="00751B59">
          <w:rPr>
            <w:rStyle w:val="Hipervnculo"/>
            <w:rFonts w:ascii="Arial Narrow" w:hAnsi="Arial Narrow"/>
            <w:sz w:val="18"/>
            <w:szCs w:val="18"/>
          </w:rPr>
          <w:t>patrimonio@iglesiaenlarioja.org</w:t>
        </w:r>
      </w:hyperlink>
    </w:p>
    <w:p w14:paraId="7B90AF8D" w14:textId="03B6BBAA" w:rsidR="002765D9" w:rsidRDefault="002765D9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Hª</w:t>
      </w:r>
      <w:proofErr w:type="spellEnd"/>
      <w:r>
        <w:rPr>
          <w:rFonts w:ascii="Arial Narrow" w:hAnsi="Arial Narrow"/>
          <w:sz w:val="18"/>
          <w:szCs w:val="18"/>
        </w:rPr>
        <w:t xml:space="preserve"> Filosofía </w:t>
      </w:r>
      <w:r w:rsidR="00CB6D13">
        <w:rPr>
          <w:rFonts w:ascii="Arial Narrow" w:hAnsi="Arial Narrow"/>
          <w:sz w:val="18"/>
          <w:szCs w:val="18"/>
        </w:rPr>
        <w:t>m</w:t>
      </w:r>
      <w:r>
        <w:rPr>
          <w:rFonts w:ascii="Arial Narrow" w:hAnsi="Arial Narrow"/>
          <w:sz w:val="18"/>
          <w:szCs w:val="18"/>
        </w:rPr>
        <w:t xml:space="preserve">oderna y </w:t>
      </w:r>
      <w:r w:rsidR="00CB6D13">
        <w:rPr>
          <w:rFonts w:ascii="Arial Narrow" w:hAnsi="Arial Narrow"/>
          <w:sz w:val="18"/>
          <w:szCs w:val="18"/>
        </w:rPr>
        <w:t>c</w:t>
      </w:r>
      <w:r w:rsidRPr="00113628">
        <w:rPr>
          <w:rFonts w:ascii="Arial Narrow" w:hAnsi="Arial Narrow"/>
          <w:sz w:val="18"/>
          <w:szCs w:val="18"/>
        </w:rPr>
        <w:t>ontemp</w:t>
      </w:r>
      <w:r>
        <w:rPr>
          <w:rFonts w:ascii="Arial Narrow" w:hAnsi="Arial Narrow"/>
          <w:sz w:val="18"/>
          <w:szCs w:val="18"/>
        </w:rPr>
        <w:t>oránea</w:t>
      </w:r>
      <w:r w:rsidRPr="00113628">
        <w:rPr>
          <w:rFonts w:ascii="Arial Narrow" w:hAnsi="Arial Narrow"/>
          <w:sz w:val="18"/>
          <w:szCs w:val="18"/>
        </w:rPr>
        <w:tab/>
        <w:t>D.</w:t>
      </w:r>
      <w:r>
        <w:rPr>
          <w:rFonts w:ascii="Arial Narrow" w:hAnsi="Arial Narrow"/>
          <w:sz w:val="18"/>
          <w:szCs w:val="18"/>
        </w:rPr>
        <w:t xml:space="preserve"> Alfredo Álvarez Lacruz</w:t>
      </w:r>
      <w:r w:rsidRPr="00113628">
        <w:rPr>
          <w:rFonts w:ascii="Arial Narrow" w:hAnsi="Arial Narrow"/>
          <w:sz w:val="18"/>
          <w:szCs w:val="18"/>
        </w:rPr>
        <w:tab/>
      </w:r>
      <w:hyperlink r:id="rId19" w:history="1">
        <w:r w:rsidRPr="00C92FFC">
          <w:rPr>
            <w:rStyle w:val="Hipervnculo"/>
            <w:rFonts w:ascii="Arial Narrow" w:hAnsi="Arial Narrow"/>
            <w:sz w:val="18"/>
            <w:szCs w:val="18"/>
          </w:rPr>
          <w:t>aalvarezlacruz@gmail.com</w:t>
        </w:r>
      </w:hyperlink>
    </w:p>
    <w:p w14:paraId="78ABB000" w14:textId="7E81F600" w:rsidR="002765D9" w:rsidRPr="00113628" w:rsidRDefault="002765D9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Evangelios </w:t>
      </w:r>
      <w:r w:rsidR="00CB6D13">
        <w:rPr>
          <w:rFonts w:ascii="Arial Narrow" w:hAnsi="Arial Narrow"/>
          <w:sz w:val="18"/>
          <w:szCs w:val="18"/>
        </w:rPr>
        <w:t>s</w:t>
      </w:r>
      <w:r w:rsidRPr="00113628">
        <w:rPr>
          <w:rFonts w:ascii="Arial Narrow" w:hAnsi="Arial Narrow"/>
          <w:sz w:val="18"/>
          <w:szCs w:val="18"/>
        </w:rPr>
        <w:t>inópticos y Hechos</w:t>
      </w:r>
      <w:r w:rsidR="00CB6D13">
        <w:rPr>
          <w:rFonts w:ascii="Arial Narrow" w:hAnsi="Arial Narrow"/>
          <w:sz w:val="18"/>
          <w:szCs w:val="18"/>
        </w:rPr>
        <w:t xml:space="preserve"> de ap.</w:t>
      </w:r>
      <w:r w:rsidRPr="00113628">
        <w:rPr>
          <w:rFonts w:ascii="Arial Narrow" w:hAnsi="Arial Narrow"/>
          <w:sz w:val="18"/>
          <w:szCs w:val="18"/>
        </w:rPr>
        <w:tab/>
        <w:t>D. Jeremías Lera Barrientos</w:t>
      </w:r>
      <w:r w:rsidRPr="00113628">
        <w:rPr>
          <w:rFonts w:ascii="Arial Narrow" w:hAnsi="Arial Narrow"/>
          <w:sz w:val="18"/>
          <w:szCs w:val="18"/>
        </w:rPr>
        <w:tab/>
      </w:r>
      <w:hyperlink r:id="rId20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jeremasl@gmail.com</w:t>
        </w:r>
      </w:hyperlink>
    </w:p>
    <w:p w14:paraId="2CF247FC" w14:textId="4CDEC152" w:rsidR="002765D9" w:rsidRDefault="002765D9" w:rsidP="002765D9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 xml:space="preserve">Libros </w:t>
      </w:r>
      <w:r w:rsidR="00CB6D13">
        <w:rPr>
          <w:rFonts w:ascii="Arial Narrow" w:hAnsi="Arial Narrow"/>
          <w:sz w:val="18"/>
          <w:szCs w:val="18"/>
        </w:rPr>
        <w:t>p</w:t>
      </w:r>
      <w:r w:rsidRPr="00113628">
        <w:rPr>
          <w:rFonts w:ascii="Arial Narrow" w:hAnsi="Arial Narrow"/>
          <w:sz w:val="18"/>
          <w:szCs w:val="18"/>
        </w:rPr>
        <w:t xml:space="preserve">roféticos y </w:t>
      </w:r>
      <w:r w:rsidR="00CB6D13">
        <w:rPr>
          <w:rFonts w:ascii="Arial Narrow" w:hAnsi="Arial Narrow"/>
          <w:sz w:val="18"/>
          <w:szCs w:val="18"/>
        </w:rPr>
        <w:t>s</w:t>
      </w:r>
      <w:r w:rsidRPr="00113628">
        <w:rPr>
          <w:rFonts w:ascii="Arial Narrow" w:hAnsi="Arial Narrow"/>
          <w:sz w:val="18"/>
          <w:szCs w:val="18"/>
        </w:rPr>
        <w:t>apienciales</w:t>
      </w:r>
      <w:r w:rsidRPr="00113628">
        <w:rPr>
          <w:rFonts w:ascii="Arial Narrow" w:hAnsi="Arial Narrow"/>
          <w:sz w:val="18"/>
          <w:szCs w:val="18"/>
        </w:rPr>
        <w:tab/>
        <w:t>D. Manuel Hernández Sigüenza</w:t>
      </w:r>
      <w:r w:rsidRPr="00113628">
        <w:rPr>
          <w:rFonts w:ascii="Arial Narrow" w:hAnsi="Arial Narrow"/>
          <w:sz w:val="18"/>
          <w:szCs w:val="18"/>
        </w:rPr>
        <w:tab/>
      </w:r>
      <w:hyperlink r:id="rId21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mahesi93@gmail.com</w:t>
        </w:r>
      </w:hyperlink>
    </w:p>
    <w:p w14:paraId="69AFF1CB" w14:textId="77777777" w:rsidR="002104AB" w:rsidRPr="00113628" w:rsidRDefault="002104AB" w:rsidP="002104AB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443BA0">
        <w:rPr>
          <w:rFonts w:ascii="Arial Narrow" w:hAnsi="Arial Narrow"/>
          <w:sz w:val="18"/>
          <w:szCs w:val="18"/>
        </w:rPr>
        <w:t>Teología fundamental</w:t>
      </w:r>
      <w:r w:rsidRPr="00443BA0">
        <w:rPr>
          <w:rFonts w:ascii="Arial Narrow" w:hAnsi="Arial Narrow"/>
          <w:sz w:val="18"/>
          <w:szCs w:val="18"/>
        </w:rPr>
        <w:tab/>
        <w:t xml:space="preserve">D. Martín Mazo Hernando </w:t>
      </w:r>
      <w:r w:rsidRPr="00443BA0">
        <w:rPr>
          <w:rFonts w:ascii="Arial Narrow" w:hAnsi="Arial Narrow"/>
          <w:sz w:val="18"/>
          <w:szCs w:val="18"/>
        </w:rPr>
        <w:tab/>
      </w:r>
      <w:hyperlink r:id="rId22" w:history="1">
        <w:r w:rsidRPr="00443BA0">
          <w:rPr>
            <w:rStyle w:val="Hipervnculo"/>
            <w:rFonts w:ascii="Arial Narrow" w:hAnsi="Arial Narrow"/>
            <w:sz w:val="18"/>
            <w:szCs w:val="18"/>
          </w:rPr>
          <w:t>mhmh1143bu@gmail.com</w:t>
        </w:r>
      </w:hyperlink>
    </w:p>
    <w:p w14:paraId="65C04DB6" w14:textId="5D37A0B9" w:rsidR="002765D9" w:rsidRPr="00280D4F" w:rsidRDefault="002765D9" w:rsidP="00280D4F">
      <w:pPr>
        <w:tabs>
          <w:tab w:val="left" w:pos="540"/>
          <w:tab w:val="left" w:leader="dot" w:pos="2835"/>
          <w:tab w:val="right" w:leader="dot" w:pos="6804"/>
        </w:tabs>
        <w:ind w:right="-261"/>
        <w:jc w:val="both"/>
        <w:rPr>
          <w:rFonts w:ascii="Arial Narrow" w:hAnsi="Arial Narrow"/>
          <w:color w:val="0000FF"/>
          <w:sz w:val="18"/>
          <w:szCs w:val="18"/>
          <w:u w:val="single"/>
        </w:rPr>
      </w:pPr>
      <w:r w:rsidRPr="00113628">
        <w:rPr>
          <w:rFonts w:ascii="Arial Narrow" w:hAnsi="Arial Narrow"/>
          <w:sz w:val="18"/>
          <w:szCs w:val="18"/>
        </w:rPr>
        <w:t>Lengua moderna I</w:t>
      </w:r>
      <w:r w:rsidR="00280D4F">
        <w:rPr>
          <w:rFonts w:ascii="Arial Narrow" w:hAnsi="Arial Narrow"/>
          <w:sz w:val="18"/>
          <w:szCs w:val="18"/>
        </w:rPr>
        <w:t>, Italiano</w:t>
      </w:r>
      <w:r w:rsidRPr="00113628">
        <w:rPr>
          <w:rFonts w:ascii="Arial Narrow" w:hAnsi="Arial Narrow"/>
          <w:sz w:val="18"/>
          <w:szCs w:val="18"/>
        </w:rPr>
        <w:t xml:space="preserve"> </w:t>
      </w:r>
      <w:r w:rsidRPr="00113628">
        <w:rPr>
          <w:rFonts w:ascii="Arial Narrow" w:hAnsi="Arial Narrow"/>
          <w:sz w:val="18"/>
          <w:szCs w:val="18"/>
        </w:rPr>
        <w:tab/>
      </w:r>
      <w:r w:rsidR="00280D4F" w:rsidRPr="00113628">
        <w:rPr>
          <w:rFonts w:ascii="Arial Narrow" w:hAnsi="Arial Narrow"/>
          <w:sz w:val="18"/>
          <w:szCs w:val="18"/>
        </w:rPr>
        <w:t>D. Eduardo Torres Moreno</w:t>
      </w:r>
      <w:r w:rsidR="00280D4F" w:rsidRPr="00113628">
        <w:rPr>
          <w:rFonts w:ascii="Arial Narrow" w:hAnsi="Arial Narrow"/>
          <w:sz w:val="18"/>
          <w:szCs w:val="18"/>
        </w:rPr>
        <w:tab/>
      </w:r>
      <w:r w:rsidR="00280D4F" w:rsidRPr="00113628">
        <w:rPr>
          <w:rFonts w:ascii="Arial Narrow" w:hAnsi="Arial Narrow"/>
          <w:color w:val="0000FF"/>
          <w:sz w:val="18"/>
          <w:szCs w:val="18"/>
          <w:u w:val="single"/>
        </w:rPr>
        <w:t>tolsesma@gmail.com</w:t>
      </w:r>
    </w:p>
    <w:p w14:paraId="1D721DAE" w14:textId="6B872C4B" w:rsidR="002765D9" w:rsidRPr="00E1099B" w:rsidRDefault="002765D9" w:rsidP="002765D9">
      <w:pPr>
        <w:pStyle w:val="Ttulo4"/>
        <w:keepNext/>
        <w:tabs>
          <w:tab w:val="left" w:pos="2160"/>
          <w:tab w:val="left" w:pos="4320"/>
        </w:tabs>
        <w:spacing w:before="120" w:after="120"/>
        <w:ind w:left="0" w:right="-261"/>
        <w:jc w:val="both"/>
        <w:rPr>
          <w:rFonts w:ascii="Bookman Old Style" w:hAnsi="Bookman Old Style"/>
          <w:b w:val="0"/>
          <w:color w:val="auto"/>
          <w:sz w:val="18"/>
          <w:szCs w:val="18"/>
          <w:u w:val="single"/>
        </w:rPr>
      </w:pPr>
      <w:r w:rsidRPr="00E1099B">
        <w:rPr>
          <w:rFonts w:ascii="Bookman Old Style" w:hAnsi="Bookman Old Style"/>
          <w:u w:val="single"/>
        </w:rPr>
        <w:t xml:space="preserve">2º Curso </w:t>
      </w:r>
      <w:r w:rsidR="00E5758B">
        <w:rPr>
          <w:rFonts w:ascii="Bookman Old Style" w:hAnsi="Bookman Old Style"/>
          <w:u w:val="single"/>
        </w:rPr>
        <w:t>Grado-</w:t>
      </w:r>
      <w:r w:rsidRPr="00E1099B">
        <w:rPr>
          <w:rFonts w:ascii="Bookman Old Style" w:hAnsi="Bookman Old Style"/>
          <w:u w:val="single"/>
        </w:rPr>
        <w:t>Bachillerato</w:t>
      </w:r>
      <w:r w:rsidRPr="00BF407E"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CCRR</w:t>
      </w:r>
      <w:proofErr w:type="spellEnd"/>
    </w:p>
    <w:p w14:paraId="3DE95887" w14:textId="2552C0F7" w:rsidR="002765D9" w:rsidRPr="007F5663" w:rsidRDefault="002765D9" w:rsidP="002765D9">
      <w:pPr>
        <w:pStyle w:val="Ttulo4"/>
        <w:keepNext/>
        <w:tabs>
          <w:tab w:val="left" w:pos="2835"/>
          <w:tab w:val="left" w:pos="4962"/>
        </w:tabs>
        <w:spacing w:after="100"/>
        <w:ind w:left="0" w:right="-261"/>
        <w:jc w:val="both"/>
        <w:rPr>
          <w:rFonts w:ascii="Bookman Old Style" w:hAnsi="Bookman Old Style"/>
          <w:b w:val="0"/>
          <w:i/>
          <w:color w:val="auto"/>
          <w:sz w:val="18"/>
          <w:szCs w:val="18"/>
          <w:u w:val="single"/>
        </w:rPr>
      </w:pPr>
      <w:r w:rsidRPr="007F5663">
        <w:rPr>
          <w:rFonts w:ascii="Bookman Old Style" w:hAnsi="Bookman Old Style"/>
          <w:i/>
          <w:sz w:val="18"/>
          <w:szCs w:val="18"/>
        </w:rPr>
        <w:t xml:space="preserve">Asignatura </w:t>
      </w:r>
      <w:r w:rsidRPr="007F5663">
        <w:rPr>
          <w:rFonts w:ascii="Bookman Old Style" w:hAnsi="Bookman Old Style"/>
          <w:i/>
          <w:sz w:val="18"/>
          <w:szCs w:val="18"/>
        </w:rPr>
        <w:tab/>
        <w:t>Profesor</w:t>
      </w:r>
      <w:r w:rsidRPr="007F5663">
        <w:rPr>
          <w:rFonts w:ascii="Bookman Old Style" w:hAnsi="Bookman Old Style"/>
          <w:i/>
          <w:sz w:val="18"/>
          <w:szCs w:val="18"/>
        </w:rPr>
        <w:tab/>
        <w:t>Correo electrónico</w:t>
      </w:r>
    </w:p>
    <w:p w14:paraId="3BF61559" w14:textId="7B4E8401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 xml:space="preserve">Corpus </w:t>
      </w:r>
      <w:proofErr w:type="spellStart"/>
      <w:r w:rsidR="00CB6D13">
        <w:rPr>
          <w:rFonts w:ascii="Arial Narrow" w:hAnsi="Arial Narrow"/>
          <w:sz w:val="18"/>
          <w:szCs w:val="18"/>
        </w:rPr>
        <w:t>j</w:t>
      </w:r>
      <w:r w:rsidRPr="00113628">
        <w:rPr>
          <w:rFonts w:ascii="Arial Narrow" w:hAnsi="Arial Narrow"/>
          <w:sz w:val="18"/>
          <w:szCs w:val="18"/>
        </w:rPr>
        <w:t>oánico</w:t>
      </w:r>
      <w:proofErr w:type="spellEnd"/>
      <w:r w:rsidRPr="00113628">
        <w:rPr>
          <w:rFonts w:ascii="Arial Narrow" w:hAnsi="Arial Narrow"/>
          <w:sz w:val="18"/>
          <w:szCs w:val="18"/>
        </w:rPr>
        <w:t xml:space="preserve"> y </w:t>
      </w:r>
      <w:proofErr w:type="spellStart"/>
      <w:r w:rsidRPr="00113628">
        <w:rPr>
          <w:rFonts w:ascii="Arial Narrow" w:hAnsi="Arial Narrow"/>
          <w:sz w:val="18"/>
          <w:szCs w:val="18"/>
        </w:rPr>
        <w:t>Epíst</w:t>
      </w:r>
      <w:proofErr w:type="spellEnd"/>
      <w:r w:rsidRPr="00113628">
        <w:rPr>
          <w:rFonts w:ascii="Arial Narrow" w:hAnsi="Arial Narrow"/>
          <w:sz w:val="18"/>
          <w:szCs w:val="18"/>
        </w:rPr>
        <w:t xml:space="preserve"> católicas</w:t>
      </w:r>
      <w:r w:rsidRPr="00113628">
        <w:rPr>
          <w:rFonts w:ascii="Arial Narrow" w:hAnsi="Arial Narrow"/>
          <w:sz w:val="18"/>
          <w:szCs w:val="18"/>
        </w:rPr>
        <w:tab/>
        <w:t>D. Manuel Hernández Sigüenza</w:t>
      </w:r>
      <w:r>
        <w:rPr>
          <w:rFonts w:ascii="Arial Narrow" w:hAnsi="Arial Narrow"/>
          <w:sz w:val="18"/>
          <w:szCs w:val="18"/>
        </w:rPr>
        <w:tab/>
      </w:r>
      <w:hyperlink r:id="rId23" w:history="1">
        <w:r w:rsidRPr="003E2E3D">
          <w:rPr>
            <w:rStyle w:val="Hipervnculo"/>
            <w:rFonts w:ascii="Arial Narrow" w:hAnsi="Arial Narrow"/>
            <w:sz w:val="18"/>
            <w:szCs w:val="18"/>
          </w:rPr>
          <w:t>mahesi93@gmail.com</w:t>
        </w:r>
      </w:hyperlink>
    </w:p>
    <w:p w14:paraId="6A9DDD28" w14:textId="77777777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color w:val="0000FF"/>
          <w:sz w:val="18"/>
          <w:szCs w:val="18"/>
          <w:u w:val="single"/>
        </w:rPr>
      </w:pPr>
      <w:r w:rsidRPr="00113628">
        <w:rPr>
          <w:rFonts w:ascii="Arial Narrow" w:hAnsi="Arial Narrow"/>
          <w:sz w:val="18"/>
          <w:szCs w:val="18"/>
        </w:rPr>
        <w:t>Liturgia</w:t>
      </w:r>
      <w:r w:rsidRPr="00113628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113628">
        <w:rPr>
          <w:rFonts w:ascii="Arial Narrow" w:hAnsi="Arial Narrow"/>
          <w:sz w:val="18"/>
          <w:szCs w:val="18"/>
        </w:rPr>
        <w:t>D. Diego Hernández León</w:t>
      </w:r>
      <w:r w:rsidRPr="00113628">
        <w:rPr>
          <w:rFonts w:ascii="Arial Narrow" w:hAnsi="Arial Narrow"/>
          <w:sz w:val="18"/>
          <w:szCs w:val="18"/>
        </w:rPr>
        <w:tab/>
      </w:r>
      <w:hyperlink r:id="rId24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curadiego@gmail.com</w:t>
        </w:r>
      </w:hyperlink>
    </w:p>
    <w:p w14:paraId="453A41F7" w14:textId="77777777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Cristología</w:t>
      </w:r>
      <w:r w:rsidRPr="00113628">
        <w:rPr>
          <w:rFonts w:ascii="Arial Narrow" w:hAnsi="Arial Narrow"/>
          <w:sz w:val="18"/>
          <w:szCs w:val="18"/>
        </w:rPr>
        <w:tab/>
        <w:t>D. Martín Mazo Hernando</w:t>
      </w:r>
      <w:r w:rsidRPr="00113628">
        <w:rPr>
          <w:rFonts w:ascii="Arial Narrow" w:hAnsi="Arial Narrow"/>
          <w:sz w:val="18"/>
          <w:szCs w:val="18"/>
        </w:rPr>
        <w:tab/>
      </w:r>
      <w:hyperlink r:id="rId25" w:history="1">
        <w:r w:rsidRPr="003E2E3D">
          <w:rPr>
            <w:rStyle w:val="Hipervnculo"/>
            <w:rFonts w:ascii="Arial Narrow" w:hAnsi="Arial Narrow"/>
            <w:sz w:val="18"/>
            <w:szCs w:val="18"/>
          </w:rPr>
          <w:t>mhmh1143bu@gmail.com</w:t>
        </w:r>
      </w:hyperlink>
    </w:p>
    <w:p w14:paraId="670172ED" w14:textId="25930AD7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 xml:space="preserve">Antropología </w:t>
      </w:r>
      <w:r w:rsidR="00CB6D13">
        <w:rPr>
          <w:rFonts w:ascii="Arial Narrow" w:hAnsi="Arial Narrow"/>
          <w:sz w:val="18"/>
          <w:szCs w:val="18"/>
        </w:rPr>
        <w:t>t</w:t>
      </w:r>
      <w:r w:rsidRPr="00113628">
        <w:rPr>
          <w:rFonts w:ascii="Arial Narrow" w:hAnsi="Arial Narrow"/>
          <w:sz w:val="18"/>
          <w:szCs w:val="18"/>
        </w:rPr>
        <w:t>eológica</w:t>
      </w:r>
      <w:r w:rsidRPr="00113628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>D. Alfredo Álvarez Lacruz</w:t>
      </w:r>
      <w:r w:rsidRPr="00113628">
        <w:rPr>
          <w:rFonts w:ascii="Arial Narrow" w:hAnsi="Arial Narrow"/>
          <w:sz w:val="18"/>
          <w:szCs w:val="18"/>
        </w:rPr>
        <w:tab/>
      </w:r>
      <w:hyperlink r:id="rId26" w:history="1">
        <w:r w:rsidRPr="003E2E3D">
          <w:rPr>
            <w:rStyle w:val="Hipervnculo"/>
            <w:rFonts w:ascii="Arial Narrow" w:hAnsi="Arial Narrow"/>
            <w:sz w:val="18"/>
            <w:szCs w:val="18"/>
          </w:rPr>
          <w:t>aalvarezlacruz@gmail.com</w:t>
        </w:r>
      </w:hyperlink>
    </w:p>
    <w:p w14:paraId="3DA2D1E7" w14:textId="77777777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color w:val="0000FF"/>
          <w:sz w:val="18"/>
          <w:szCs w:val="18"/>
          <w:u w:val="single"/>
        </w:rPr>
      </w:pPr>
      <w:r w:rsidRPr="00113628">
        <w:rPr>
          <w:rFonts w:ascii="Arial Narrow" w:hAnsi="Arial Narrow"/>
          <w:sz w:val="18"/>
          <w:szCs w:val="18"/>
        </w:rPr>
        <w:t>Patrología</w:t>
      </w:r>
      <w:r w:rsidRPr="00113628">
        <w:rPr>
          <w:rFonts w:ascii="Arial Narrow" w:hAnsi="Arial Narrow"/>
          <w:sz w:val="18"/>
          <w:szCs w:val="18"/>
        </w:rPr>
        <w:tab/>
        <w:t>D. Eduardo Torres Moreno</w:t>
      </w:r>
      <w:r w:rsidRPr="00113628">
        <w:rPr>
          <w:rFonts w:ascii="Arial Narrow" w:hAnsi="Arial Narrow"/>
          <w:sz w:val="18"/>
          <w:szCs w:val="18"/>
        </w:rPr>
        <w:tab/>
      </w:r>
      <w:r w:rsidRPr="00113628">
        <w:rPr>
          <w:rFonts w:ascii="Arial Narrow" w:hAnsi="Arial Narrow"/>
          <w:color w:val="0000FF"/>
          <w:sz w:val="18"/>
          <w:szCs w:val="18"/>
          <w:u w:val="single"/>
        </w:rPr>
        <w:t>tolsesma@gmail.com</w:t>
      </w:r>
    </w:p>
    <w:p w14:paraId="2A5B62A9" w14:textId="2CF15EDC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color w:val="0000FF"/>
          <w:sz w:val="18"/>
          <w:szCs w:val="18"/>
          <w:u w:val="single"/>
        </w:rPr>
      </w:pPr>
      <w:r w:rsidRPr="00113628">
        <w:rPr>
          <w:rFonts w:ascii="Arial Narrow" w:hAnsi="Arial Narrow"/>
          <w:sz w:val="18"/>
          <w:szCs w:val="18"/>
        </w:rPr>
        <w:t xml:space="preserve">Corpus </w:t>
      </w:r>
      <w:r w:rsidR="00CB6D13">
        <w:rPr>
          <w:rFonts w:ascii="Arial Narrow" w:hAnsi="Arial Narrow"/>
          <w:sz w:val="18"/>
          <w:szCs w:val="18"/>
        </w:rPr>
        <w:t>p</w:t>
      </w:r>
      <w:r w:rsidRPr="00113628">
        <w:rPr>
          <w:rFonts w:ascii="Arial Narrow" w:hAnsi="Arial Narrow"/>
          <w:sz w:val="18"/>
          <w:szCs w:val="18"/>
        </w:rPr>
        <w:t>aulino</w:t>
      </w:r>
      <w:r w:rsidRPr="00113628">
        <w:rPr>
          <w:rFonts w:ascii="Arial Narrow" w:hAnsi="Arial Narrow"/>
          <w:sz w:val="18"/>
          <w:szCs w:val="18"/>
        </w:rPr>
        <w:tab/>
        <w:t>D. Jeremías Lera Barrientos</w:t>
      </w:r>
      <w:r w:rsidRPr="00113628">
        <w:rPr>
          <w:rFonts w:ascii="Arial Narrow" w:hAnsi="Arial Narrow"/>
          <w:sz w:val="18"/>
          <w:szCs w:val="18"/>
        </w:rPr>
        <w:tab/>
      </w:r>
      <w:hyperlink r:id="rId27" w:history="1">
        <w:r w:rsidRPr="003E2E3D">
          <w:rPr>
            <w:rStyle w:val="Hipervnculo"/>
            <w:rFonts w:ascii="Arial Narrow" w:hAnsi="Arial Narrow"/>
            <w:sz w:val="18"/>
            <w:szCs w:val="18"/>
          </w:rPr>
          <w:t>jeremasl@gmail.com</w:t>
        </w:r>
      </w:hyperlink>
    </w:p>
    <w:p w14:paraId="0EE4BBC6" w14:textId="629BC998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Intr</w:t>
      </w:r>
      <w:r>
        <w:rPr>
          <w:rFonts w:ascii="Arial Narrow" w:hAnsi="Arial Narrow"/>
          <w:sz w:val="18"/>
          <w:szCs w:val="18"/>
        </w:rPr>
        <w:t>oducción</w:t>
      </w:r>
      <w:r w:rsidRPr="0011362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a</w:t>
      </w:r>
      <w:r w:rsidRPr="00113628">
        <w:rPr>
          <w:rFonts w:ascii="Arial Narrow" w:hAnsi="Arial Narrow"/>
          <w:sz w:val="18"/>
          <w:szCs w:val="18"/>
        </w:rPr>
        <w:t xml:space="preserve"> los </w:t>
      </w:r>
      <w:r w:rsidR="00CB6D13">
        <w:rPr>
          <w:rFonts w:ascii="Arial Narrow" w:hAnsi="Arial Narrow"/>
          <w:sz w:val="18"/>
          <w:szCs w:val="18"/>
        </w:rPr>
        <w:t>s</w:t>
      </w:r>
      <w:r w:rsidRPr="00113628">
        <w:rPr>
          <w:rFonts w:ascii="Arial Narrow" w:hAnsi="Arial Narrow"/>
          <w:sz w:val="18"/>
          <w:szCs w:val="18"/>
        </w:rPr>
        <w:t>acramentos</w:t>
      </w:r>
      <w:r w:rsidRPr="00113628">
        <w:rPr>
          <w:rFonts w:ascii="Arial Narrow" w:hAnsi="Arial Narrow"/>
          <w:sz w:val="18"/>
          <w:szCs w:val="18"/>
        </w:rPr>
        <w:tab/>
        <w:t>D. Martín Mazo Hernando</w:t>
      </w:r>
      <w:r w:rsidRPr="00113628">
        <w:rPr>
          <w:rFonts w:ascii="Arial Narrow" w:hAnsi="Arial Narrow"/>
          <w:sz w:val="18"/>
          <w:szCs w:val="18"/>
        </w:rPr>
        <w:tab/>
      </w:r>
      <w:hyperlink r:id="rId28" w:history="1">
        <w:r w:rsidRPr="003E2E3D">
          <w:rPr>
            <w:rStyle w:val="Hipervnculo"/>
            <w:rFonts w:ascii="Arial Narrow" w:hAnsi="Arial Narrow"/>
            <w:sz w:val="18"/>
            <w:szCs w:val="18"/>
          </w:rPr>
          <w:t>mhmh1143bu@gmail.com</w:t>
        </w:r>
      </w:hyperlink>
    </w:p>
    <w:p w14:paraId="78044E41" w14:textId="30DB9DA3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 xml:space="preserve">Dios, </w:t>
      </w:r>
      <w:r w:rsidR="00CB6D13">
        <w:rPr>
          <w:rFonts w:ascii="Arial Narrow" w:hAnsi="Arial Narrow"/>
          <w:sz w:val="18"/>
          <w:szCs w:val="18"/>
        </w:rPr>
        <w:t>u</w:t>
      </w:r>
      <w:r w:rsidRPr="00113628">
        <w:rPr>
          <w:rFonts w:ascii="Arial Narrow" w:hAnsi="Arial Narrow"/>
          <w:sz w:val="18"/>
          <w:szCs w:val="18"/>
        </w:rPr>
        <w:t xml:space="preserve">no y </w:t>
      </w:r>
      <w:r w:rsidR="00CB6D13">
        <w:rPr>
          <w:rFonts w:ascii="Arial Narrow" w:hAnsi="Arial Narrow"/>
          <w:sz w:val="18"/>
          <w:szCs w:val="18"/>
        </w:rPr>
        <w:t>t</w:t>
      </w:r>
      <w:r w:rsidRPr="00113628">
        <w:rPr>
          <w:rFonts w:ascii="Arial Narrow" w:hAnsi="Arial Narrow"/>
          <w:sz w:val="18"/>
          <w:szCs w:val="18"/>
        </w:rPr>
        <w:t xml:space="preserve">rino </w:t>
      </w:r>
      <w:r w:rsidRPr="00113628">
        <w:rPr>
          <w:rFonts w:ascii="Arial Narrow" w:hAnsi="Arial Narrow"/>
          <w:sz w:val="18"/>
          <w:szCs w:val="18"/>
        </w:rPr>
        <w:tab/>
        <w:t xml:space="preserve">D. Martín Mazo Hernando </w:t>
      </w:r>
      <w:r w:rsidRPr="00113628">
        <w:rPr>
          <w:rFonts w:ascii="Arial Narrow" w:hAnsi="Arial Narrow"/>
          <w:sz w:val="18"/>
          <w:szCs w:val="18"/>
        </w:rPr>
        <w:tab/>
      </w:r>
      <w:r w:rsidRPr="00113628">
        <w:rPr>
          <w:rStyle w:val="Hipervnculo"/>
          <w:rFonts w:ascii="Arial Narrow" w:hAnsi="Arial Narrow"/>
          <w:sz w:val="18"/>
          <w:szCs w:val="18"/>
        </w:rPr>
        <w:t>mhmh1143bu@gmail.com</w:t>
      </w:r>
    </w:p>
    <w:p w14:paraId="583AFDB6" w14:textId="77777777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Eucaristía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ab/>
      </w:r>
      <w:r w:rsidRPr="00113628">
        <w:rPr>
          <w:rFonts w:ascii="Arial Narrow" w:hAnsi="Arial Narrow"/>
          <w:sz w:val="18"/>
          <w:szCs w:val="18"/>
        </w:rPr>
        <w:t>D. Eduardo Torres Moreno</w:t>
      </w:r>
      <w:r w:rsidRPr="00113628">
        <w:rPr>
          <w:rFonts w:ascii="Arial Narrow" w:hAnsi="Arial Narrow"/>
          <w:sz w:val="18"/>
          <w:szCs w:val="18"/>
        </w:rPr>
        <w:tab/>
      </w:r>
      <w:r w:rsidRPr="00113628">
        <w:rPr>
          <w:rFonts w:ascii="Arial Narrow" w:hAnsi="Arial Narrow"/>
          <w:color w:val="0000FF"/>
          <w:sz w:val="18"/>
          <w:szCs w:val="18"/>
          <w:u w:val="single"/>
        </w:rPr>
        <w:t>tolsesma@gmail.com</w:t>
      </w:r>
    </w:p>
    <w:p w14:paraId="6A2410BF" w14:textId="1FF437DC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color w:val="3333CC"/>
          <w:sz w:val="18"/>
          <w:szCs w:val="18"/>
          <w:u w:val="single"/>
        </w:rPr>
      </w:pP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 xml:space="preserve">Moral </w:t>
      </w:r>
      <w:r w:rsidR="00CB6D13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f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undamental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ab/>
      </w:r>
      <w:r w:rsidRPr="00113628">
        <w:rPr>
          <w:rFonts w:ascii="Arial Narrow" w:hAnsi="Arial Narrow"/>
          <w:sz w:val="18"/>
          <w:szCs w:val="18"/>
        </w:rPr>
        <w:t>D. Juan Pablo López Mendía</w:t>
      </w:r>
      <w:r w:rsidRPr="00113628">
        <w:rPr>
          <w:rFonts w:ascii="Arial Narrow" w:hAnsi="Arial Narrow"/>
          <w:sz w:val="18"/>
          <w:szCs w:val="18"/>
        </w:rPr>
        <w:tab/>
      </w:r>
      <w:hyperlink r:id="rId29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seyjam@gmail.com</w:t>
        </w:r>
      </w:hyperlink>
    </w:p>
    <w:p w14:paraId="04A3633B" w14:textId="77777777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color w:val="0000FF"/>
          <w:sz w:val="18"/>
          <w:szCs w:val="18"/>
          <w:u w:val="single"/>
        </w:rPr>
      </w:pPr>
      <w:r w:rsidRPr="00113628">
        <w:rPr>
          <w:rFonts w:ascii="Arial Narrow" w:hAnsi="Arial Narrow"/>
          <w:sz w:val="18"/>
          <w:szCs w:val="18"/>
        </w:rPr>
        <w:t>Bautismo y Confirmación</w:t>
      </w:r>
      <w:r w:rsidRPr="00113628">
        <w:rPr>
          <w:rFonts w:ascii="Arial Narrow" w:hAnsi="Arial Narrow"/>
          <w:sz w:val="18"/>
          <w:szCs w:val="18"/>
        </w:rPr>
        <w:tab/>
        <w:t>D. Diego Hernández León</w:t>
      </w:r>
      <w:r w:rsidRPr="00113628">
        <w:rPr>
          <w:rFonts w:ascii="Arial Narrow" w:hAnsi="Arial Narrow"/>
          <w:sz w:val="18"/>
          <w:szCs w:val="18"/>
        </w:rPr>
        <w:tab/>
      </w:r>
      <w:hyperlink r:id="rId30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curadiego@gmail.com</w:t>
        </w:r>
      </w:hyperlink>
    </w:p>
    <w:p w14:paraId="0A3F9A7B" w14:textId="77777777" w:rsidR="00F55300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Int</w:t>
      </w:r>
      <w:r>
        <w:rPr>
          <w:rFonts w:ascii="Arial Narrow" w:hAnsi="Arial Narrow"/>
          <w:sz w:val="18"/>
          <w:szCs w:val="18"/>
        </w:rPr>
        <w:t>r</w:t>
      </w:r>
      <w:r w:rsidRPr="00113628">
        <w:rPr>
          <w:rFonts w:ascii="Arial Narrow" w:hAnsi="Arial Narrow"/>
          <w:sz w:val="18"/>
          <w:szCs w:val="18"/>
        </w:rPr>
        <w:t xml:space="preserve">. a la investigación </w:t>
      </w:r>
      <w:r w:rsidR="00CB6D13">
        <w:rPr>
          <w:rFonts w:ascii="Arial Narrow" w:hAnsi="Arial Narrow"/>
          <w:sz w:val="18"/>
          <w:szCs w:val="18"/>
        </w:rPr>
        <w:t>t</w:t>
      </w:r>
      <w:r w:rsidRPr="00113628">
        <w:rPr>
          <w:rFonts w:ascii="Arial Narrow" w:hAnsi="Arial Narrow"/>
          <w:sz w:val="18"/>
          <w:szCs w:val="18"/>
        </w:rPr>
        <w:t>eológica</w:t>
      </w:r>
    </w:p>
    <w:p w14:paraId="0B227ADF" w14:textId="3CFFC3FE" w:rsidR="002765D9" w:rsidRPr="00F55300" w:rsidRDefault="00F55300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i/>
          <w:iCs/>
          <w:color w:val="000000"/>
          <w:sz w:val="18"/>
          <w:szCs w:val="18"/>
          <w:u w:val="none"/>
        </w:rPr>
      </w:pPr>
      <w:r w:rsidRPr="00F55300">
        <w:rPr>
          <w:rFonts w:ascii="Arial Narrow" w:hAnsi="Arial Narrow"/>
          <w:i/>
          <w:iCs/>
          <w:sz w:val="16"/>
          <w:szCs w:val="16"/>
        </w:rPr>
        <w:t>(metodológica)</w:t>
      </w:r>
      <w:r w:rsidR="002765D9" w:rsidRPr="00113628">
        <w:rPr>
          <w:rFonts w:ascii="Arial Narrow" w:hAnsi="Arial Narrow"/>
          <w:sz w:val="18"/>
          <w:szCs w:val="18"/>
        </w:rPr>
        <w:tab/>
        <w:t xml:space="preserve">D. </w:t>
      </w:r>
      <w:proofErr w:type="spellStart"/>
      <w:r w:rsidR="002765D9" w:rsidRPr="00113628">
        <w:rPr>
          <w:rFonts w:ascii="Arial Narrow" w:hAnsi="Arial Narrow"/>
          <w:sz w:val="18"/>
          <w:szCs w:val="18"/>
        </w:rPr>
        <w:t>Angel</w:t>
      </w:r>
      <w:proofErr w:type="spellEnd"/>
      <w:r w:rsidR="002765D9" w:rsidRPr="00113628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2765D9" w:rsidRPr="00113628">
        <w:rPr>
          <w:rFonts w:ascii="Arial Narrow" w:hAnsi="Arial Narrow"/>
          <w:sz w:val="18"/>
          <w:szCs w:val="18"/>
        </w:rPr>
        <w:t>Mª</w:t>
      </w:r>
      <w:proofErr w:type="spellEnd"/>
      <w:r w:rsidR="002765D9" w:rsidRPr="00113628">
        <w:rPr>
          <w:rFonts w:ascii="Arial Narrow" w:hAnsi="Arial Narrow"/>
          <w:sz w:val="18"/>
          <w:szCs w:val="18"/>
        </w:rPr>
        <w:t xml:space="preserve"> Pascual </w:t>
      </w:r>
      <w:proofErr w:type="spellStart"/>
      <w:r w:rsidR="002765D9" w:rsidRPr="00113628">
        <w:rPr>
          <w:rFonts w:ascii="Arial Narrow" w:hAnsi="Arial Narrow"/>
          <w:sz w:val="18"/>
          <w:szCs w:val="18"/>
        </w:rPr>
        <w:t>Pascual</w:t>
      </w:r>
      <w:proofErr w:type="spellEnd"/>
      <w:r w:rsidR="002765D9" w:rsidRPr="00113628">
        <w:rPr>
          <w:rFonts w:ascii="Arial Narrow" w:hAnsi="Arial Narrow"/>
          <w:sz w:val="18"/>
          <w:szCs w:val="18"/>
        </w:rPr>
        <w:tab/>
      </w:r>
      <w:hyperlink r:id="rId31" w:history="1">
        <w:r w:rsidR="002765D9" w:rsidRPr="003E2E3D">
          <w:rPr>
            <w:rStyle w:val="Hipervnculo"/>
            <w:rFonts w:ascii="Arial Narrow" w:hAnsi="Arial Narrow"/>
            <w:sz w:val="18"/>
            <w:szCs w:val="18"/>
          </w:rPr>
          <w:t>pascualangelma@hotmail.com</w:t>
        </w:r>
      </w:hyperlink>
    </w:p>
    <w:p w14:paraId="44D06579" w14:textId="66B8A4B9" w:rsidR="002765D9" w:rsidRPr="00280D4F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color w:val="0000FF"/>
          <w:sz w:val="18"/>
          <w:szCs w:val="18"/>
          <w:u w:val="single"/>
        </w:rPr>
      </w:pPr>
      <w:r w:rsidRPr="00113628">
        <w:rPr>
          <w:rFonts w:ascii="Arial Narrow" w:hAnsi="Arial Narrow"/>
          <w:sz w:val="18"/>
          <w:szCs w:val="18"/>
        </w:rPr>
        <w:t>Lengua moderna II</w:t>
      </w:r>
      <w:r w:rsidR="00280D4F">
        <w:rPr>
          <w:rFonts w:ascii="Arial Narrow" w:hAnsi="Arial Narrow"/>
          <w:sz w:val="18"/>
          <w:szCs w:val="18"/>
        </w:rPr>
        <w:t>, Italiano</w:t>
      </w:r>
      <w:r w:rsidRPr="00113628">
        <w:rPr>
          <w:rFonts w:ascii="Arial Narrow" w:hAnsi="Arial Narrow"/>
          <w:sz w:val="18"/>
          <w:szCs w:val="18"/>
        </w:rPr>
        <w:tab/>
      </w:r>
      <w:r w:rsidR="00280D4F" w:rsidRPr="00113628">
        <w:rPr>
          <w:rFonts w:ascii="Arial Narrow" w:hAnsi="Arial Narrow"/>
          <w:sz w:val="18"/>
          <w:szCs w:val="18"/>
        </w:rPr>
        <w:t>D. Eduardo Torres Moreno</w:t>
      </w:r>
      <w:r w:rsidR="00280D4F" w:rsidRPr="00113628">
        <w:rPr>
          <w:rFonts w:ascii="Arial Narrow" w:hAnsi="Arial Narrow"/>
          <w:sz w:val="18"/>
          <w:szCs w:val="18"/>
        </w:rPr>
        <w:tab/>
      </w:r>
      <w:r w:rsidR="00280D4F" w:rsidRPr="00113628">
        <w:rPr>
          <w:rFonts w:ascii="Arial Narrow" w:hAnsi="Arial Narrow"/>
          <w:color w:val="0000FF"/>
          <w:sz w:val="18"/>
          <w:szCs w:val="18"/>
          <w:u w:val="single"/>
        </w:rPr>
        <w:t>tolsesma@gmail.com</w:t>
      </w:r>
    </w:p>
    <w:p w14:paraId="0AAB7638" w14:textId="77777777" w:rsidR="002765D9" w:rsidRDefault="002765D9" w:rsidP="002765D9">
      <w:pPr>
        <w:pStyle w:val="Ttulo4"/>
        <w:keepNext/>
        <w:tabs>
          <w:tab w:val="left" w:pos="2160"/>
          <w:tab w:val="left" w:pos="4320"/>
        </w:tabs>
        <w:spacing w:before="120" w:after="120"/>
        <w:ind w:left="0" w:right="-261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br w:type="page"/>
      </w:r>
    </w:p>
    <w:p w14:paraId="09D1B019" w14:textId="68EE4450" w:rsidR="002765D9" w:rsidRPr="00E1099B" w:rsidRDefault="002765D9" w:rsidP="002765D9">
      <w:pPr>
        <w:pStyle w:val="Ttulo4"/>
        <w:keepNext/>
        <w:tabs>
          <w:tab w:val="left" w:pos="2160"/>
          <w:tab w:val="left" w:pos="4320"/>
        </w:tabs>
        <w:spacing w:before="120" w:after="120"/>
        <w:ind w:left="0" w:right="-261"/>
        <w:jc w:val="both"/>
        <w:rPr>
          <w:rFonts w:ascii="Bookman Old Style" w:hAnsi="Bookman Old Style"/>
          <w:b w:val="0"/>
          <w:color w:val="auto"/>
          <w:sz w:val="18"/>
          <w:szCs w:val="18"/>
          <w:u w:val="single"/>
        </w:rPr>
      </w:pPr>
      <w:r w:rsidRPr="00E1099B">
        <w:rPr>
          <w:rFonts w:ascii="Bookman Old Style" w:hAnsi="Bookman Old Style"/>
          <w:u w:val="single"/>
        </w:rPr>
        <w:lastRenderedPageBreak/>
        <w:t xml:space="preserve">3º Curso </w:t>
      </w:r>
      <w:r w:rsidR="00E5758B">
        <w:rPr>
          <w:rFonts w:ascii="Bookman Old Style" w:hAnsi="Bookman Old Style"/>
          <w:u w:val="single"/>
        </w:rPr>
        <w:t>Grado-</w:t>
      </w:r>
      <w:r w:rsidRPr="00E1099B">
        <w:rPr>
          <w:rFonts w:ascii="Bookman Old Style" w:hAnsi="Bookman Old Style"/>
          <w:u w:val="single"/>
        </w:rPr>
        <w:t>Bachillerato</w:t>
      </w:r>
      <w:r w:rsidRPr="00BF407E"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CCRR</w:t>
      </w:r>
      <w:proofErr w:type="spellEnd"/>
    </w:p>
    <w:p w14:paraId="4C5D5A17" w14:textId="7A3C3489" w:rsidR="002765D9" w:rsidRPr="00E1099B" w:rsidRDefault="002765D9" w:rsidP="002765D9">
      <w:pPr>
        <w:pStyle w:val="Ttulo4"/>
        <w:keepNext/>
        <w:tabs>
          <w:tab w:val="left" w:pos="2835"/>
          <w:tab w:val="left" w:pos="4962"/>
        </w:tabs>
        <w:spacing w:after="120"/>
        <w:ind w:left="0" w:right="-261"/>
        <w:jc w:val="both"/>
        <w:rPr>
          <w:rFonts w:ascii="Bookman Old Style" w:hAnsi="Bookman Old Style"/>
          <w:sz w:val="18"/>
          <w:szCs w:val="18"/>
        </w:rPr>
      </w:pPr>
      <w:r w:rsidRPr="007F5663">
        <w:rPr>
          <w:rFonts w:ascii="Bookman Old Style" w:hAnsi="Bookman Old Style"/>
          <w:i/>
          <w:sz w:val="18"/>
          <w:szCs w:val="18"/>
        </w:rPr>
        <w:t>Asignatura</w:t>
      </w:r>
      <w:r w:rsidRPr="00E1099B">
        <w:rPr>
          <w:rFonts w:ascii="Bookman Old Style" w:hAnsi="Bookman Old Style"/>
          <w:sz w:val="18"/>
          <w:szCs w:val="18"/>
        </w:rPr>
        <w:t xml:space="preserve"> </w:t>
      </w:r>
      <w:r w:rsidRPr="00E1099B">
        <w:rPr>
          <w:rFonts w:ascii="Bookman Old Style" w:hAnsi="Bookman Old Style"/>
          <w:sz w:val="18"/>
          <w:szCs w:val="18"/>
        </w:rPr>
        <w:tab/>
      </w:r>
      <w:r w:rsidRPr="007F5663">
        <w:rPr>
          <w:rFonts w:ascii="Bookman Old Style" w:hAnsi="Bookman Old Style"/>
          <w:i/>
          <w:sz w:val="18"/>
          <w:szCs w:val="18"/>
        </w:rPr>
        <w:t>Profesor</w:t>
      </w:r>
      <w:r w:rsidRPr="00E1099B">
        <w:rPr>
          <w:rFonts w:ascii="Bookman Old Style" w:hAnsi="Bookman Old Style"/>
          <w:sz w:val="18"/>
          <w:szCs w:val="18"/>
        </w:rPr>
        <w:tab/>
      </w:r>
      <w:r w:rsidRPr="007F5663">
        <w:rPr>
          <w:rFonts w:ascii="Bookman Old Style" w:hAnsi="Bookman Old Style"/>
          <w:i/>
          <w:sz w:val="18"/>
          <w:szCs w:val="18"/>
        </w:rPr>
        <w:t xml:space="preserve">Correo </w:t>
      </w:r>
      <w:r>
        <w:rPr>
          <w:rFonts w:ascii="Bookman Old Style" w:hAnsi="Bookman Old Style"/>
          <w:i/>
          <w:sz w:val="18"/>
          <w:szCs w:val="18"/>
        </w:rPr>
        <w:t>e</w:t>
      </w:r>
      <w:r w:rsidRPr="007F5663">
        <w:rPr>
          <w:rFonts w:ascii="Bookman Old Style" w:hAnsi="Bookman Old Style"/>
          <w:i/>
          <w:sz w:val="18"/>
          <w:szCs w:val="18"/>
        </w:rPr>
        <w:t>lectrónico</w:t>
      </w:r>
    </w:p>
    <w:p w14:paraId="3456083C" w14:textId="77777777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Eclesiología</w:t>
      </w:r>
      <w:r w:rsidRPr="00113628">
        <w:rPr>
          <w:rFonts w:ascii="Arial Narrow" w:hAnsi="Arial Narrow"/>
          <w:sz w:val="18"/>
          <w:szCs w:val="18"/>
        </w:rPr>
        <w:tab/>
        <w:t>D. Víctor Jiménez López de M.</w:t>
      </w:r>
      <w:r w:rsidRPr="00113628">
        <w:rPr>
          <w:rFonts w:ascii="Arial Narrow" w:hAnsi="Arial Narrow"/>
          <w:sz w:val="18"/>
          <w:szCs w:val="18"/>
        </w:rPr>
        <w:tab/>
      </w:r>
      <w:hyperlink r:id="rId32" w:history="1">
        <w:r w:rsidRPr="003E2E3D">
          <w:rPr>
            <w:rStyle w:val="Hipervnculo"/>
            <w:rFonts w:ascii="Arial Narrow" w:hAnsi="Arial Narrow"/>
            <w:sz w:val="18"/>
            <w:szCs w:val="18"/>
          </w:rPr>
          <w:t>vpastoral@iglesiaenlarioja.org</w:t>
        </w:r>
      </w:hyperlink>
    </w:p>
    <w:p w14:paraId="6386C481" w14:textId="77777777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Escatología</w:t>
      </w:r>
      <w:r w:rsidRPr="00113628">
        <w:rPr>
          <w:rFonts w:ascii="Arial Narrow" w:hAnsi="Arial Narrow"/>
          <w:sz w:val="18"/>
          <w:szCs w:val="18"/>
        </w:rPr>
        <w:tab/>
        <w:t>D. Gonzalo García-Baquero</w:t>
      </w:r>
      <w:r w:rsidRPr="00113628">
        <w:rPr>
          <w:rFonts w:ascii="Arial Narrow" w:hAnsi="Arial Narrow"/>
          <w:sz w:val="18"/>
          <w:szCs w:val="18"/>
        </w:rPr>
        <w:tab/>
      </w:r>
      <w:hyperlink r:id="rId33" w:history="1">
        <w:r w:rsidRPr="003E2E3D">
          <w:rPr>
            <w:rStyle w:val="Hipervnculo"/>
            <w:rFonts w:ascii="Arial Narrow" w:hAnsi="Arial Narrow"/>
            <w:sz w:val="18"/>
            <w:szCs w:val="18"/>
          </w:rPr>
          <w:t>banzalobakero68@gmail.com</w:t>
        </w:r>
      </w:hyperlink>
    </w:p>
    <w:p w14:paraId="442D797B" w14:textId="77777777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Moral de la persona</w:t>
      </w:r>
      <w:r w:rsidRPr="00113628">
        <w:rPr>
          <w:rFonts w:ascii="Arial Narrow" w:hAnsi="Arial Narrow"/>
          <w:sz w:val="18"/>
          <w:szCs w:val="18"/>
        </w:rPr>
        <w:tab/>
        <w:t xml:space="preserve">D. Javier Martín </w:t>
      </w:r>
      <w:proofErr w:type="spellStart"/>
      <w:r w:rsidRPr="00113628">
        <w:rPr>
          <w:rFonts w:ascii="Arial Narrow" w:hAnsi="Arial Narrow"/>
          <w:sz w:val="18"/>
          <w:szCs w:val="18"/>
        </w:rPr>
        <w:t>Martija</w:t>
      </w:r>
      <w:proofErr w:type="spellEnd"/>
      <w:r w:rsidRPr="00113628">
        <w:rPr>
          <w:rFonts w:ascii="Arial Narrow" w:hAnsi="Arial Narrow"/>
          <w:sz w:val="18"/>
          <w:szCs w:val="18"/>
        </w:rPr>
        <w:tab/>
      </w:r>
      <w:hyperlink r:id="rId34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javimm76@hotmail.es</w:t>
        </w:r>
      </w:hyperlink>
    </w:p>
    <w:p w14:paraId="1F9A3DC0" w14:textId="77777777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Mariología</w:t>
      </w:r>
      <w:r w:rsidRPr="00113628">
        <w:rPr>
          <w:rFonts w:ascii="Arial Narrow" w:hAnsi="Arial Narrow"/>
          <w:sz w:val="18"/>
          <w:szCs w:val="18"/>
        </w:rPr>
        <w:tab/>
        <w:t>D. Gonzalo García-Baquero</w:t>
      </w:r>
      <w:r w:rsidRPr="00113628">
        <w:rPr>
          <w:rFonts w:ascii="Arial Narrow" w:hAnsi="Arial Narrow"/>
          <w:sz w:val="18"/>
          <w:szCs w:val="18"/>
        </w:rPr>
        <w:tab/>
      </w:r>
      <w:hyperlink r:id="rId35" w:history="1">
        <w:r w:rsidRPr="003E2E3D">
          <w:rPr>
            <w:rStyle w:val="Hipervnculo"/>
            <w:rFonts w:ascii="Arial Narrow" w:hAnsi="Arial Narrow"/>
            <w:sz w:val="18"/>
            <w:szCs w:val="18"/>
          </w:rPr>
          <w:t>banzalobakero68@gmail.com</w:t>
        </w:r>
      </w:hyperlink>
    </w:p>
    <w:p w14:paraId="7B3FAEF6" w14:textId="77777777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Matrimonio y Orden sacerdotal</w:t>
      </w:r>
      <w:r w:rsidRPr="00113628">
        <w:rPr>
          <w:rFonts w:ascii="Arial Narrow" w:hAnsi="Arial Narrow"/>
          <w:sz w:val="18"/>
          <w:szCs w:val="18"/>
        </w:rPr>
        <w:tab/>
        <w:t>D. Diego Hernández León</w:t>
      </w:r>
      <w:r w:rsidRPr="00113628">
        <w:rPr>
          <w:rFonts w:ascii="Arial Narrow" w:hAnsi="Arial Narrow"/>
          <w:sz w:val="18"/>
          <w:szCs w:val="18"/>
        </w:rPr>
        <w:tab/>
      </w:r>
      <w:hyperlink r:id="rId36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curadiego@gmail.com</w:t>
        </w:r>
      </w:hyperlink>
    </w:p>
    <w:p w14:paraId="552806C1" w14:textId="77777777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>Penitencia y Unción enfermos</w:t>
      </w:r>
      <w:r w:rsidRPr="00113628">
        <w:rPr>
          <w:rFonts w:ascii="Arial Narrow" w:hAnsi="Arial Narrow"/>
          <w:sz w:val="18"/>
          <w:szCs w:val="18"/>
        </w:rPr>
        <w:tab/>
        <w:t xml:space="preserve">D. Juan Pablo López Mendía </w:t>
      </w:r>
      <w:r w:rsidRPr="00113628">
        <w:rPr>
          <w:rFonts w:ascii="Arial Narrow" w:hAnsi="Arial Narrow"/>
          <w:sz w:val="18"/>
          <w:szCs w:val="18"/>
        </w:rPr>
        <w:tab/>
      </w:r>
      <w:hyperlink r:id="rId37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seyjam@gmail.com</w:t>
        </w:r>
      </w:hyperlink>
    </w:p>
    <w:p w14:paraId="7B980FD3" w14:textId="5FFEDC38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 xml:space="preserve">Moral </w:t>
      </w:r>
      <w:r w:rsidR="00CB6D13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s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 xml:space="preserve">ocial y </w:t>
      </w:r>
      <w:proofErr w:type="spellStart"/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DSI</w:t>
      </w:r>
      <w:proofErr w:type="spellEnd"/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ab/>
      </w:r>
      <w:r w:rsidRPr="00113628">
        <w:rPr>
          <w:rFonts w:ascii="Arial Narrow" w:hAnsi="Arial Narrow"/>
          <w:sz w:val="18"/>
          <w:szCs w:val="18"/>
        </w:rPr>
        <w:t xml:space="preserve">D. Javier Martín </w:t>
      </w:r>
      <w:proofErr w:type="spellStart"/>
      <w:r w:rsidRPr="00113628">
        <w:rPr>
          <w:rFonts w:ascii="Arial Narrow" w:hAnsi="Arial Narrow"/>
          <w:sz w:val="18"/>
          <w:szCs w:val="18"/>
        </w:rPr>
        <w:t>Martija</w:t>
      </w:r>
      <w:proofErr w:type="spellEnd"/>
      <w:r w:rsidRPr="00113628">
        <w:rPr>
          <w:rFonts w:ascii="Arial Narrow" w:hAnsi="Arial Narrow"/>
          <w:sz w:val="18"/>
          <w:szCs w:val="18"/>
        </w:rPr>
        <w:tab/>
      </w:r>
      <w:hyperlink r:id="rId38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javimm76@hotmail.es</w:t>
        </w:r>
      </w:hyperlink>
    </w:p>
    <w:p w14:paraId="13A3F935" w14:textId="77777777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Síntesis</w:t>
      </w:r>
      <w:r w:rsidRPr="00113628">
        <w:rPr>
          <w:rFonts w:ascii="Arial Narrow" w:hAnsi="Arial Narrow"/>
          <w:sz w:val="18"/>
          <w:szCs w:val="18"/>
        </w:rPr>
        <w:t xml:space="preserve"> de Bachillerato</w:t>
      </w:r>
      <w:r w:rsidRPr="00113628">
        <w:rPr>
          <w:rFonts w:ascii="Arial Narrow" w:hAnsi="Arial Narrow"/>
          <w:sz w:val="18"/>
          <w:szCs w:val="18"/>
        </w:rPr>
        <w:tab/>
        <w:t>D. Martín Mazo Hernando</w:t>
      </w:r>
      <w:r w:rsidRPr="00113628">
        <w:rPr>
          <w:rFonts w:ascii="Arial Narrow" w:hAnsi="Arial Narrow"/>
          <w:sz w:val="18"/>
          <w:szCs w:val="18"/>
        </w:rPr>
        <w:tab/>
      </w:r>
      <w:hyperlink r:id="rId39" w:history="1">
        <w:r w:rsidRPr="003E2E3D">
          <w:rPr>
            <w:rStyle w:val="Hipervnculo"/>
            <w:rFonts w:ascii="Arial Narrow" w:hAnsi="Arial Narrow"/>
            <w:sz w:val="18"/>
            <w:szCs w:val="18"/>
          </w:rPr>
          <w:t>mhmh1143bu@gmail.com</w:t>
        </w:r>
      </w:hyperlink>
    </w:p>
    <w:p w14:paraId="149C1AEE" w14:textId="452157C3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color w:val="0000FF"/>
          <w:sz w:val="18"/>
          <w:szCs w:val="18"/>
          <w:u w:val="single"/>
        </w:rPr>
      </w:pPr>
      <w:r w:rsidRPr="00113628">
        <w:rPr>
          <w:rFonts w:ascii="Arial Narrow" w:hAnsi="Arial Narrow"/>
          <w:sz w:val="18"/>
          <w:szCs w:val="18"/>
        </w:rPr>
        <w:t xml:space="preserve">Derecho </w:t>
      </w:r>
      <w:r w:rsidR="00CB6D13">
        <w:rPr>
          <w:rFonts w:ascii="Arial Narrow" w:hAnsi="Arial Narrow"/>
          <w:sz w:val="18"/>
          <w:szCs w:val="18"/>
        </w:rPr>
        <w:t>c</w:t>
      </w:r>
      <w:r w:rsidRPr="00113628">
        <w:rPr>
          <w:rFonts w:ascii="Arial Narrow" w:hAnsi="Arial Narrow"/>
          <w:sz w:val="18"/>
          <w:szCs w:val="18"/>
        </w:rPr>
        <w:t>anónico</w:t>
      </w:r>
      <w:r w:rsidRPr="00113628">
        <w:rPr>
          <w:rFonts w:ascii="Arial Narrow" w:hAnsi="Arial Narrow"/>
          <w:sz w:val="18"/>
          <w:szCs w:val="18"/>
        </w:rPr>
        <w:tab/>
        <w:t xml:space="preserve">D. Luis </w:t>
      </w:r>
      <w:proofErr w:type="spellStart"/>
      <w:r w:rsidRPr="00113628">
        <w:rPr>
          <w:rFonts w:ascii="Arial Narrow" w:hAnsi="Arial Narrow"/>
          <w:sz w:val="18"/>
          <w:szCs w:val="18"/>
        </w:rPr>
        <w:t>Mª</w:t>
      </w:r>
      <w:proofErr w:type="spellEnd"/>
      <w:r w:rsidRPr="00113628">
        <w:rPr>
          <w:rFonts w:ascii="Arial Narrow" w:hAnsi="Arial Narrow"/>
          <w:sz w:val="18"/>
          <w:szCs w:val="18"/>
        </w:rPr>
        <w:t xml:space="preserve"> Centeno Pérez</w:t>
      </w:r>
      <w:r w:rsidRPr="00113628">
        <w:rPr>
          <w:rFonts w:ascii="Arial Narrow" w:hAnsi="Arial Narrow"/>
          <w:sz w:val="18"/>
          <w:szCs w:val="18"/>
        </w:rPr>
        <w:tab/>
      </w:r>
      <w:r w:rsidRPr="00113628">
        <w:rPr>
          <w:rFonts w:ascii="Arial Narrow" w:hAnsi="Arial Narrow"/>
          <w:color w:val="0000FF"/>
          <w:sz w:val="18"/>
          <w:szCs w:val="18"/>
          <w:u w:val="single"/>
        </w:rPr>
        <w:t>luismacent@yahoo.es</w:t>
      </w:r>
    </w:p>
    <w:p w14:paraId="43C1EA89" w14:textId="789F905F" w:rsidR="002765D9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sz w:val="18"/>
          <w:szCs w:val="18"/>
        </w:rPr>
      </w:pPr>
      <w:r w:rsidRPr="00113628">
        <w:rPr>
          <w:rFonts w:ascii="Arial Narrow" w:hAnsi="Arial Narrow"/>
          <w:sz w:val="18"/>
          <w:szCs w:val="18"/>
        </w:rPr>
        <w:t xml:space="preserve">Teología </w:t>
      </w:r>
      <w:r w:rsidR="00CB6D13">
        <w:rPr>
          <w:rFonts w:ascii="Arial Narrow" w:hAnsi="Arial Narrow"/>
          <w:sz w:val="18"/>
          <w:szCs w:val="18"/>
        </w:rPr>
        <w:t>e</w:t>
      </w:r>
      <w:r w:rsidRPr="00113628">
        <w:rPr>
          <w:rFonts w:ascii="Arial Narrow" w:hAnsi="Arial Narrow"/>
          <w:sz w:val="18"/>
          <w:szCs w:val="18"/>
        </w:rPr>
        <w:t>spiritual</w:t>
      </w:r>
      <w:r w:rsidRPr="00113628">
        <w:rPr>
          <w:rFonts w:ascii="Arial Narrow" w:hAnsi="Arial Narrow"/>
          <w:sz w:val="18"/>
          <w:szCs w:val="18"/>
        </w:rPr>
        <w:tab/>
      </w:r>
      <w:r w:rsidR="00734A00" w:rsidRPr="00113628">
        <w:rPr>
          <w:rFonts w:ascii="Arial Narrow" w:hAnsi="Arial Narrow"/>
          <w:sz w:val="18"/>
          <w:szCs w:val="18"/>
        </w:rPr>
        <w:t>D. Diego Hernández León</w:t>
      </w:r>
      <w:r w:rsidR="00734A00" w:rsidRPr="00113628">
        <w:rPr>
          <w:rFonts w:ascii="Arial Narrow" w:hAnsi="Arial Narrow"/>
          <w:sz w:val="18"/>
          <w:szCs w:val="18"/>
        </w:rPr>
        <w:tab/>
      </w:r>
      <w:hyperlink r:id="rId40" w:history="1">
        <w:r w:rsidR="00734A00" w:rsidRPr="00113628">
          <w:rPr>
            <w:rStyle w:val="Hipervnculo"/>
            <w:rFonts w:ascii="Arial Narrow" w:hAnsi="Arial Narrow"/>
            <w:sz w:val="18"/>
            <w:szCs w:val="18"/>
          </w:rPr>
          <w:t>curadiego@gmail.com</w:t>
        </w:r>
      </w:hyperlink>
    </w:p>
    <w:p w14:paraId="014F6DF4" w14:textId="5E7C29FD" w:rsidR="002765D9" w:rsidRPr="00F55300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i/>
          <w:iCs/>
          <w:color w:val="000000"/>
          <w:sz w:val="18"/>
          <w:szCs w:val="18"/>
          <w:u w:val="none"/>
        </w:rPr>
      </w:pPr>
      <w:r w:rsidRPr="00113628">
        <w:rPr>
          <w:rFonts w:ascii="Arial Narrow" w:hAnsi="Arial Narrow"/>
          <w:sz w:val="18"/>
          <w:szCs w:val="18"/>
        </w:rPr>
        <w:t xml:space="preserve">Síntesis </w:t>
      </w:r>
      <w:r w:rsidR="00CB6D13">
        <w:rPr>
          <w:rFonts w:ascii="Arial Narrow" w:hAnsi="Arial Narrow"/>
          <w:sz w:val="18"/>
          <w:szCs w:val="18"/>
        </w:rPr>
        <w:t>t</w:t>
      </w:r>
      <w:r w:rsidRPr="00113628">
        <w:rPr>
          <w:rFonts w:ascii="Arial Narrow" w:hAnsi="Arial Narrow"/>
          <w:sz w:val="18"/>
          <w:szCs w:val="18"/>
        </w:rPr>
        <w:t>eológica</w:t>
      </w:r>
      <w:r w:rsidR="00F55300">
        <w:rPr>
          <w:rFonts w:ascii="Arial Narrow" w:hAnsi="Arial Narrow"/>
          <w:sz w:val="18"/>
          <w:szCs w:val="18"/>
        </w:rPr>
        <w:t xml:space="preserve"> </w:t>
      </w:r>
      <w:r w:rsidR="00F55300" w:rsidRPr="00F55300">
        <w:rPr>
          <w:rFonts w:ascii="Arial Narrow" w:hAnsi="Arial Narrow"/>
          <w:i/>
          <w:iCs/>
          <w:sz w:val="16"/>
          <w:szCs w:val="16"/>
        </w:rPr>
        <w:t>(metodológica)</w:t>
      </w:r>
      <w:r w:rsidRPr="00113628">
        <w:rPr>
          <w:rFonts w:ascii="Arial Narrow" w:hAnsi="Arial Narrow"/>
          <w:sz w:val="18"/>
          <w:szCs w:val="18"/>
        </w:rPr>
        <w:tab/>
        <w:t>D. Martín Mazo Hernando</w:t>
      </w:r>
      <w:r w:rsidRPr="00113628">
        <w:rPr>
          <w:rFonts w:ascii="Arial Narrow" w:hAnsi="Arial Narrow"/>
          <w:sz w:val="18"/>
          <w:szCs w:val="18"/>
        </w:rPr>
        <w:tab/>
      </w:r>
      <w:hyperlink r:id="rId41" w:history="1">
        <w:r w:rsidRPr="002B5C17">
          <w:rPr>
            <w:rStyle w:val="Hipervnculo"/>
            <w:rFonts w:ascii="Arial Narrow" w:hAnsi="Arial Narrow"/>
            <w:sz w:val="18"/>
            <w:szCs w:val="18"/>
          </w:rPr>
          <w:t>mhmh1143bu@gmail.com</w:t>
        </w:r>
      </w:hyperlink>
    </w:p>
    <w:p w14:paraId="5F39D77F" w14:textId="79959E1B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proofErr w:type="spellStart"/>
      <w:r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Evangeliz</w:t>
      </w:r>
      <w:proofErr w:type="spellEnd"/>
      <w:r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.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 xml:space="preserve"> </w:t>
      </w:r>
      <w:proofErr w:type="spellStart"/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e</w:t>
      </w:r>
      <w:proofErr w:type="spellEnd"/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 xml:space="preserve"> iniciación </w:t>
      </w:r>
      <w:r w:rsidR="00CB6D13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c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ristiana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ab/>
      </w:r>
      <w:r w:rsidRPr="00113628">
        <w:rPr>
          <w:rFonts w:ascii="Arial Narrow" w:hAnsi="Arial Narrow"/>
          <w:sz w:val="18"/>
          <w:szCs w:val="18"/>
        </w:rPr>
        <w:t>D. Víctor Jiménez López de M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ab/>
      </w:r>
      <w:hyperlink r:id="rId42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vpastoral@iglesiaenlarioja.org</w:t>
        </w:r>
      </w:hyperlink>
    </w:p>
    <w:p w14:paraId="490D0345" w14:textId="77777777" w:rsidR="002765D9" w:rsidRDefault="002765D9" w:rsidP="002765D9">
      <w:pPr>
        <w:pStyle w:val="Ttulo4"/>
        <w:keepNext/>
        <w:tabs>
          <w:tab w:val="left" w:pos="2160"/>
          <w:tab w:val="left" w:pos="4320"/>
        </w:tabs>
        <w:spacing w:before="120" w:after="120"/>
        <w:ind w:left="0" w:right="-261"/>
        <w:jc w:val="both"/>
        <w:rPr>
          <w:rFonts w:ascii="Bookman Old Style" w:hAnsi="Bookman Old Style"/>
          <w:u w:val="single"/>
        </w:rPr>
      </w:pPr>
      <w:proofErr w:type="spellStart"/>
      <w:r w:rsidRPr="00E1099B">
        <w:rPr>
          <w:rFonts w:ascii="Bookman Old Style" w:hAnsi="Bookman Old Style"/>
          <w:u w:val="single"/>
        </w:rPr>
        <w:t>DECA</w:t>
      </w:r>
      <w:proofErr w:type="spellEnd"/>
      <w:r>
        <w:rPr>
          <w:rFonts w:ascii="Bookman Old Style" w:hAnsi="Bookman Old Style"/>
          <w:u w:val="single"/>
        </w:rPr>
        <w:t xml:space="preserve"> </w:t>
      </w:r>
      <w:r w:rsidRPr="00E1099B">
        <w:rPr>
          <w:rFonts w:ascii="Bookman Old Style" w:hAnsi="Bookman Old Style"/>
          <w:u w:val="single"/>
        </w:rPr>
        <w:t>Secundaria</w:t>
      </w:r>
      <w:r>
        <w:rPr>
          <w:rFonts w:ascii="Bookman Old Style" w:hAnsi="Bookman Old Style"/>
          <w:u w:val="single"/>
        </w:rPr>
        <w:t xml:space="preserve"> y Bachillerato</w:t>
      </w:r>
    </w:p>
    <w:p w14:paraId="13435519" w14:textId="72B8599D" w:rsidR="002765D9" w:rsidRPr="000F3EF8" w:rsidRDefault="002765D9" w:rsidP="002765D9">
      <w:pPr>
        <w:pStyle w:val="Ttulo4"/>
        <w:keepNext/>
        <w:tabs>
          <w:tab w:val="left" w:pos="2835"/>
          <w:tab w:val="left" w:pos="4962"/>
        </w:tabs>
        <w:spacing w:after="120"/>
        <w:ind w:left="0" w:right="-261"/>
        <w:jc w:val="both"/>
        <w:rPr>
          <w:rFonts w:ascii="Bookman Old Style" w:hAnsi="Bookman Old Style"/>
          <w:sz w:val="18"/>
          <w:szCs w:val="18"/>
        </w:rPr>
      </w:pPr>
      <w:r w:rsidRPr="007F5663">
        <w:rPr>
          <w:rFonts w:ascii="Bookman Old Style" w:hAnsi="Bookman Old Style"/>
          <w:i/>
          <w:sz w:val="18"/>
          <w:szCs w:val="18"/>
        </w:rPr>
        <w:t>Asignatura</w:t>
      </w:r>
      <w:r w:rsidRPr="00E1099B">
        <w:rPr>
          <w:rFonts w:ascii="Bookman Old Style" w:hAnsi="Bookman Old Style"/>
          <w:sz w:val="18"/>
          <w:szCs w:val="18"/>
        </w:rPr>
        <w:t xml:space="preserve"> </w:t>
      </w:r>
      <w:r w:rsidRPr="00E1099B">
        <w:rPr>
          <w:rFonts w:ascii="Bookman Old Style" w:hAnsi="Bookman Old Style"/>
          <w:sz w:val="18"/>
          <w:szCs w:val="18"/>
        </w:rPr>
        <w:tab/>
      </w:r>
      <w:r w:rsidRPr="007F5663">
        <w:rPr>
          <w:rFonts w:ascii="Bookman Old Style" w:hAnsi="Bookman Old Style"/>
          <w:i/>
          <w:sz w:val="18"/>
          <w:szCs w:val="18"/>
        </w:rPr>
        <w:t>Profesor</w:t>
      </w:r>
      <w:r w:rsidRPr="00E1099B">
        <w:rPr>
          <w:rFonts w:ascii="Bookman Old Style" w:hAnsi="Bookman Old Style"/>
          <w:sz w:val="18"/>
          <w:szCs w:val="18"/>
        </w:rPr>
        <w:tab/>
      </w:r>
      <w:r w:rsidRPr="007F5663">
        <w:rPr>
          <w:rFonts w:ascii="Bookman Old Style" w:hAnsi="Bookman Old Style"/>
          <w:i/>
          <w:sz w:val="18"/>
          <w:szCs w:val="18"/>
        </w:rPr>
        <w:t>Correo electrónico</w:t>
      </w:r>
    </w:p>
    <w:p w14:paraId="19244A32" w14:textId="4567F75F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color w:val="0000FF"/>
          <w:sz w:val="18"/>
          <w:szCs w:val="18"/>
          <w:u w:val="single"/>
        </w:rPr>
      </w:pPr>
      <w:r w:rsidRPr="00113628">
        <w:rPr>
          <w:rFonts w:ascii="Arial Narrow" w:hAnsi="Arial Narrow"/>
          <w:sz w:val="18"/>
          <w:szCs w:val="18"/>
        </w:rPr>
        <w:t xml:space="preserve">Pedagogía de la </w:t>
      </w:r>
      <w:r w:rsidR="00CB6D13">
        <w:rPr>
          <w:rFonts w:ascii="Arial Narrow" w:hAnsi="Arial Narrow"/>
          <w:sz w:val="18"/>
          <w:szCs w:val="18"/>
        </w:rPr>
        <w:t>f</w:t>
      </w:r>
      <w:r w:rsidRPr="00113628">
        <w:rPr>
          <w:rFonts w:ascii="Arial Narrow" w:hAnsi="Arial Narrow"/>
          <w:sz w:val="18"/>
          <w:szCs w:val="18"/>
        </w:rPr>
        <w:t>e</w:t>
      </w:r>
      <w:r w:rsidRPr="00113628">
        <w:rPr>
          <w:rFonts w:ascii="Arial Narrow" w:hAnsi="Arial Narrow"/>
          <w:sz w:val="18"/>
          <w:szCs w:val="18"/>
        </w:rPr>
        <w:tab/>
        <w:t>D. Víctor Manuel Jadraque Campo</w:t>
      </w:r>
      <w:r w:rsidRPr="00113628">
        <w:rPr>
          <w:rFonts w:ascii="Arial Narrow" w:hAnsi="Arial Narrow"/>
          <w:sz w:val="18"/>
          <w:szCs w:val="18"/>
        </w:rPr>
        <w:tab/>
      </w:r>
      <w:r w:rsidRPr="00113628">
        <w:rPr>
          <w:rFonts w:ascii="Arial Narrow" w:hAnsi="Arial Narrow"/>
          <w:color w:val="0000FF"/>
          <w:sz w:val="18"/>
          <w:szCs w:val="18"/>
          <w:u w:val="single"/>
        </w:rPr>
        <w:t>alberite@iglesiaenlarioja.org</w:t>
      </w:r>
    </w:p>
    <w:p w14:paraId="203F16CA" w14:textId="77777777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b/>
          <w:color w:val="0000FF"/>
          <w:sz w:val="18"/>
          <w:szCs w:val="18"/>
          <w:u w:val="single"/>
        </w:rPr>
      </w:pPr>
      <w:r w:rsidRPr="00113628">
        <w:rPr>
          <w:rFonts w:ascii="Arial Narrow" w:hAnsi="Arial Narrow"/>
          <w:sz w:val="18"/>
          <w:szCs w:val="18"/>
        </w:rPr>
        <w:t>Didáct</w:t>
      </w:r>
      <w:r>
        <w:rPr>
          <w:rFonts w:ascii="Arial Narrow" w:hAnsi="Arial Narrow"/>
          <w:sz w:val="18"/>
          <w:szCs w:val="18"/>
        </w:rPr>
        <w:t>ica I y II</w:t>
      </w:r>
      <w:r w:rsidRPr="00113628">
        <w:rPr>
          <w:rFonts w:ascii="Arial Narrow" w:hAnsi="Arial Narrow"/>
          <w:sz w:val="18"/>
          <w:szCs w:val="18"/>
        </w:rPr>
        <w:tab/>
        <w:t>D. Víctor Manuel Jadraque Campo</w:t>
      </w:r>
      <w:r w:rsidRPr="00113628">
        <w:rPr>
          <w:rFonts w:ascii="Arial Narrow" w:hAnsi="Arial Narrow"/>
          <w:sz w:val="18"/>
          <w:szCs w:val="18"/>
        </w:rPr>
        <w:tab/>
      </w:r>
      <w:hyperlink r:id="rId43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alberite@iglesiaenlarioja.org</w:t>
        </w:r>
      </w:hyperlink>
    </w:p>
    <w:p w14:paraId="2F5A06D2" w14:textId="03B26A0B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Style w:val="Hipervnculo"/>
          <w:rFonts w:ascii="Arial Narrow" w:hAnsi="Arial Narrow"/>
          <w:sz w:val="18"/>
          <w:szCs w:val="18"/>
        </w:rPr>
      </w:pP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 xml:space="preserve">Currículo de Ed. </w:t>
      </w:r>
      <w:r w:rsidR="00CB6D13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s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ecundaria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ab/>
        <w:t xml:space="preserve">D. Ángel </w:t>
      </w:r>
      <w:proofErr w:type="spellStart"/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Mª</w:t>
      </w:r>
      <w:proofErr w:type="spellEnd"/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 xml:space="preserve"> Pascual </w:t>
      </w:r>
      <w:proofErr w:type="spellStart"/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Pascual</w:t>
      </w:r>
      <w:proofErr w:type="spellEnd"/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ab/>
      </w:r>
      <w:hyperlink r:id="rId44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pascualangelma@hotmail.com</w:t>
        </w:r>
      </w:hyperlink>
    </w:p>
    <w:p w14:paraId="2BC46C0D" w14:textId="5D69A287" w:rsidR="002765D9" w:rsidRPr="00113628" w:rsidRDefault="002765D9" w:rsidP="002765D9">
      <w:pPr>
        <w:tabs>
          <w:tab w:val="left" w:pos="540"/>
          <w:tab w:val="left" w:leader="dot" w:pos="2268"/>
          <w:tab w:val="right" w:leader="dot" w:pos="6804"/>
        </w:tabs>
        <w:ind w:right="-261"/>
        <w:jc w:val="both"/>
        <w:rPr>
          <w:rFonts w:ascii="Arial Narrow" w:hAnsi="Arial Narrow"/>
          <w:b/>
          <w:color w:val="0000FF"/>
          <w:sz w:val="18"/>
          <w:szCs w:val="18"/>
          <w:u w:val="single"/>
        </w:rPr>
      </w:pP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 xml:space="preserve">Enseñanza </w:t>
      </w:r>
      <w:r w:rsidR="00CB6D13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r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 xml:space="preserve">eligiosa </w:t>
      </w:r>
      <w:r w:rsidR="00CB6D13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e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>scolar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ab/>
        <w:t>D. Víctor Manuel Jadraque Campo</w:t>
      </w:r>
      <w:r w:rsidRPr="00113628">
        <w:rPr>
          <w:rStyle w:val="Hipervnculo"/>
          <w:rFonts w:ascii="Arial Narrow" w:hAnsi="Arial Narrow"/>
          <w:color w:val="000000"/>
          <w:sz w:val="18"/>
          <w:szCs w:val="18"/>
          <w:u w:val="none"/>
        </w:rPr>
        <w:tab/>
      </w:r>
      <w:hyperlink r:id="rId45" w:history="1">
        <w:r w:rsidRPr="00113628">
          <w:rPr>
            <w:rStyle w:val="Hipervnculo"/>
            <w:rFonts w:ascii="Arial Narrow" w:hAnsi="Arial Narrow"/>
            <w:sz w:val="18"/>
            <w:szCs w:val="18"/>
          </w:rPr>
          <w:t>alberite@iglesiaenlarioja.org</w:t>
        </w:r>
      </w:hyperlink>
    </w:p>
    <w:p w14:paraId="5334B939" w14:textId="77777777" w:rsidR="0062660F" w:rsidRPr="00E1099B" w:rsidRDefault="0062660F" w:rsidP="002765D9">
      <w:pPr>
        <w:pStyle w:val="Ttulo1"/>
      </w:pPr>
      <w:bookmarkStart w:id="16" w:name="_Toc169190053"/>
      <w:r w:rsidRPr="002765D9">
        <w:t>EXÁMENES</w:t>
      </w:r>
      <w:bookmarkEnd w:id="16"/>
    </w:p>
    <w:p w14:paraId="28B29CC5" w14:textId="77777777" w:rsidR="00E56660" w:rsidRPr="00E1099B" w:rsidRDefault="0062660F" w:rsidP="00A95565">
      <w:pPr>
        <w:pStyle w:val="Ttulo2"/>
      </w:pPr>
      <w:bookmarkStart w:id="17" w:name="_Toc169190054"/>
      <w:r w:rsidRPr="00E1099B">
        <w:t>Convocatorias de examen</w:t>
      </w:r>
      <w:bookmarkEnd w:id="17"/>
      <w:r w:rsidRPr="00E1099B">
        <w:t xml:space="preserve"> </w:t>
      </w:r>
    </w:p>
    <w:p w14:paraId="76B34117" w14:textId="5D12EC56" w:rsidR="00E56660" w:rsidRPr="00E1099B" w:rsidRDefault="00095174" w:rsidP="00A01CF6">
      <w:pPr>
        <w:widowControl w:val="0"/>
        <w:spacing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Hay </w:t>
      </w:r>
      <w:r w:rsidR="00286400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convocatorias cada </w:t>
      </w:r>
      <w:r w:rsidR="008041D7" w:rsidRPr="00E1099B">
        <w:rPr>
          <w:rFonts w:ascii="Bookman Old Style" w:hAnsi="Bookman Old Style"/>
        </w:rPr>
        <w:t xml:space="preserve">año: </w:t>
      </w:r>
      <w:r w:rsidR="003C7E18">
        <w:rPr>
          <w:rFonts w:ascii="Bookman Old Style" w:hAnsi="Bookman Old Style"/>
          <w:b/>
          <w:bCs/>
        </w:rPr>
        <w:t>Febrero</w:t>
      </w:r>
      <w:r w:rsidR="008041D7" w:rsidRPr="00E1099B">
        <w:rPr>
          <w:rFonts w:ascii="Bookman Old Style" w:hAnsi="Bookman Old Style"/>
          <w:b/>
          <w:bCs/>
        </w:rPr>
        <w:t xml:space="preserve">, </w:t>
      </w:r>
      <w:r w:rsidR="002765D9" w:rsidRPr="00E1099B">
        <w:rPr>
          <w:rFonts w:ascii="Bookman Old Style" w:hAnsi="Bookman Old Style"/>
          <w:b/>
          <w:bCs/>
        </w:rPr>
        <w:t>junio</w:t>
      </w:r>
      <w:r w:rsidR="008041D7" w:rsidRPr="00E1099B">
        <w:rPr>
          <w:rFonts w:ascii="Bookman Old Style" w:hAnsi="Bookman Old Style"/>
          <w:b/>
          <w:bCs/>
        </w:rPr>
        <w:t xml:space="preserve"> y </w:t>
      </w:r>
      <w:r w:rsidR="002765D9">
        <w:rPr>
          <w:rFonts w:ascii="Bookman Old Style" w:hAnsi="Bookman Old Style"/>
          <w:b/>
          <w:bCs/>
        </w:rPr>
        <w:t>s</w:t>
      </w:r>
      <w:r w:rsidR="008041D7" w:rsidRPr="00E1099B">
        <w:rPr>
          <w:rFonts w:ascii="Bookman Old Style" w:hAnsi="Bookman Old Style"/>
          <w:b/>
          <w:bCs/>
        </w:rPr>
        <w:t>eptiembre</w:t>
      </w:r>
      <w:r w:rsidR="00286400">
        <w:rPr>
          <w:rFonts w:ascii="Bookman Old Style" w:hAnsi="Bookman Old Style"/>
          <w:b/>
          <w:bCs/>
        </w:rPr>
        <w:t xml:space="preserve"> </w:t>
      </w:r>
      <w:r w:rsidR="00286400" w:rsidRPr="00286400">
        <w:rPr>
          <w:rFonts w:ascii="Bookman Old Style" w:hAnsi="Bookman Old Style"/>
        </w:rPr>
        <w:t>(recuperación)</w:t>
      </w:r>
      <w:r w:rsidR="008041D7" w:rsidRPr="00286400">
        <w:rPr>
          <w:rFonts w:ascii="Bookman Old Style" w:hAnsi="Bookman Old Style"/>
        </w:rPr>
        <w:t>.</w:t>
      </w:r>
      <w:r w:rsidR="008041D7" w:rsidRPr="00E1099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El </w:t>
      </w:r>
      <w:r w:rsidR="008041D7" w:rsidRPr="00E1099B">
        <w:rPr>
          <w:rFonts w:ascii="Bookman Old Style" w:hAnsi="Bookman Old Style"/>
        </w:rPr>
        <w:t xml:space="preserve">calendario de exámenes está a disposición de los </w:t>
      </w:r>
      <w:r w:rsidR="007B44A3">
        <w:rPr>
          <w:rFonts w:ascii="Bookman Old Style" w:hAnsi="Bookman Old Style"/>
        </w:rPr>
        <w:t>estudiantes</w:t>
      </w:r>
      <w:r w:rsidR="008041D7" w:rsidRPr="00E1099B">
        <w:rPr>
          <w:rFonts w:ascii="Bookman Old Style" w:hAnsi="Bookman Old Style"/>
        </w:rPr>
        <w:t xml:space="preserve"> en el tablón de anuncios del mismo Instituto, en la Web</w:t>
      </w:r>
      <w:r w:rsidR="00286400">
        <w:rPr>
          <w:rFonts w:ascii="Bookman Old Style" w:hAnsi="Bookman Old Style"/>
        </w:rPr>
        <w:t xml:space="preserve"> del Centro a Distancia</w:t>
      </w:r>
      <w:r w:rsidR="008041D7" w:rsidRPr="00E1099B">
        <w:rPr>
          <w:rFonts w:ascii="Bookman Old Style" w:hAnsi="Bookman Old Style"/>
        </w:rPr>
        <w:t xml:space="preserve"> o </w:t>
      </w:r>
      <w:r>
        <w:rPr>
          <w:rFonts w:ascii="Bookman Old Style" w:hAnsi="Bookman Old Style"/>
        </w:rPr>
        <w:t>en</w:t>
      </w:r>
      <w:r w:rsidR="007B44A3">
        <w:rPr>
          <w:rFonts w:ascii="Bookman Old Style" w:hAnsi="Bookman Old Style"/>
        </w:rPr>
        <w:t xml:space="preserve"> la</w:t>
      </w:r>
      <w:r w:rsidR="008041D7" w:rsidRPr="00E1099B">
        <w:rPr>
          <w:rFonts w:ascii="Bookman Old Style" w:hAnsi="Bookman Old Style"/>
        </w:rPr>
        <w:t xml:space="preserve"> Secretaría.</w:t>
      </w:r>
    </w:p>
    <w:p w14:paraId="55D5140D" w14:textId="17309B1B" w:rsidR="00E56660" w:rsidRPr="00E1099B" w:rsidRDefault="0062660F" w:rsidP="00286400">
      <w:pPr>
        <w:keepNext/>
        <w:numPr>
          <w:ilvl w:val="1"/>
          <w:numId w:val="4"/>
        </w:numPr>
        <w:tabs>
          <w:tab w:val="clear" w:pos="1995"/>
          <w:tab w:val="num" w:pos="567"/>
        </w:tabs>
        <w:spacing w:before="120" w:after="120"/>
        <w:ind w:left="567" w:hanging="425"/>
        <w:jc w:val="both"/>
        <w:rPr>
          <w:rFonts w:ascii="Bookman Old Style" w:hAnsi="Bookman Old Style"/>
          <w:b/>
          <w:bCs/>
          <w:i/>
          <w:iCs/>
        </w:rPr>
      </w:pPr>
      <w:r w:rsidRPr="00E1099B">
        <w:rPr>
          <w:rFonts w:ascii="Bookman Old Style" w:hAnsi="Bookman Old Style"/>
          <w:b/>
          <w:bCs/>
          <w:i/>
          <w:iCs/>
        </w:rPr>
        <w:t>Convocatoria académica</w:t>
      </w:r>
      <w:r w:rsidR="00A74655">
        <w:rPr>
          <w:rFonts w:ascii="Bookman Old Style" w:hAnsi="Bookman Old Style"/>
          <w:b/>
          <w:bCs/>
          <w:i/>
          <w:iCs/>
        </w:rPr>
        <w:t xml:space="preserve"> ordinaria</w:t>
      </w:r>
      <w:r w:rsidRPr="00E1099B">
        <w:rPr>
          <w:rFonts w:ascii="Bookman Old Style" w:hAnsi="Bookman Old Style"/>
          <w:b/>
          <w:bCs/>
          <w:i/>
          <w:iCs/>
        </w:rPr>
        <w:t xml:space="preserve"> </w:t>
      </w:r>
    </w:p>
    <w:p w14:paraId="60BB5427" w14:textId="77777777" w:rsidR="00271D61" w:rsidRPr="00271D61" w:rsidRDefault="00271D61" w:rsidP="00271D61">
      <w:pPr>
        <w:widowControl w:val="0"/>
        <w:spacing w:before="120" w:after="120"/>
        <w:ind w:left="567"/>
        <w:jc w:val="both"/>
        <w:rPr>
          <w:rFonts w:ascii="Bookman Old Style" w:hAnsi="Bookman Old Style"/>
        </w:rPr>
      </w:pPr>
      <w:r w:rsidRPr="00271D61">
        <w:rPr>
          <w:rFonts w:ascii="Bookman Old Style" w:hAnsi="Bookman Old Style"/>
        </w:rPr>
        <w:t>Las fechas vienen dadas por la Secretaría del Centro desde principio de curso. Solo si la totalidad de la clase lo respalda, el profesor podrá proponer o acceder a un cambio de fecha, comunicando oficialmente a Secretaría esta nueva fecha.</w:t>
      </w:r>
    </w:p>
    <w:p w14:paraId="3F40FFB0" w14:textId="01955160" w:rsidR="00A74655" w:rsidRPr="00271D61" w:rsidRDefault="00271D61" w:rsidP="00271D61">
      <w:pPr>
        <w:widowControl w:val="0"/>
        <w:spacing w:before="120" w:after="120"/>
        <w:ind w:left="567"/>
        <w:jc w:val="both"/>
        <w:rPr>
          <w:rFonts w:ascii="Calibri" w:hAnsi="Calibri"/>
        </w:rPr>
      </w:pPr>
      <w:r w:rsidRPr="00271D61">
        <w:rPr>
          <w:rFonts w:ascii="Bookman Old Style" w:hAnsi="Bookman Old Style"/>
        </w:rPr>
        <w:t xml:space="preserve">Para superar cada asignatura se dispone de </w:t>
      </w:r>
      <w:r w:rsidRPr="00271D61">
        <w:rPr>
          <w:rFonts w:ascii="Bookman Old Style" w:hAnsi="Bookman Old Style"/>
          <w:b/>
          <w:bCs/>
        </w:rPr>
        <w:t xml:space="preserve">dos convocatorias dentro del año matriculado, </w:t>
      </w:r>
      <w:r w:rsidR="00297007" w:rsidRPr="00297007">
        <w:rPr>
          <w:rFonts w:ascii="Bookman Old Style" w:hAnsi="Bookman Old Style"/>
          <w:bCs/>
        </w:rPr>
        <w:t xml:space="preserve">una vez aprobado el Cuadernillo (15% de la nota final </w:t>
      </w:r>
      <w:r w:rsidR="00B609C4" w:rsidRPr="00B609C4">
        <w:rPr>
          <w:rFonts w:ascii="Bookman Old Style" w:hAnsi="Bookman Old Style"/>
          <w:bCs/>
        </w:rPr>
        <w:t xml:space="preserve">—excepto las asignaturas metodológicas, por su propia pedagogía—) </w:t>
      </w:r>
      <w:r w:rsidRPr="00271D61">
        <w:rPr>
          <w:rFonts w:ascii="Bookman Old Style" w:hAnsi="Bookman Old Style"/>
          <w:bCs/>
        </w:rPr>
        <w:t>que mantiene su vigen</w:t>
      </w:r>
      <w:r w:rsidRPr="00271D61">
        <w:rPr>
          <w:rFonts w:ascii="Bookman Old Style" w:hAnsi="Bookman Old Style"/>
          <w:bCs/>
        </w:rPr>
        <w:lastRenderedPageBreak/>
        <w:t xml:space="preserve">cia dentro de ese periodo </w:t>
      </w:r>
      <w:r w:rsidRPr="00271D61">
        <w:rPr>
          <w:rFonts w:ascii="Bookman Old Style" w:hAnsi="Bookman Old Style"/>
        </w:rPr>
        <w:t>matriculado</w:t>
      </w:r>
      <w:r w:rsidRPr="00271D61">
        <w:rPr>
          <w:rFonts w:ascii="Bookman Old Style" w:hAnsi="Bookman Old Style"/>
          <w:bCs/>
        </w:rPr>
        <w:t>.</w:t>
      </w:r>
      <w:r w:rsidRPr="00271D61">
        <w:rPr>
          <w:rFonts w:ascii="Bookman Old Style" w:hAnsi="Bookman Old Style"/>
        </w:rPr>
        <w:t xml:space="preserve"> Es </w:t>
      </w:r>
      <w:r w:rsidRPr="00271D61">
        <w:rPr>
          <w:rFonts w:ascii="Bookman Old Style" w:hAnsi="Bookman Old Style"/>
          <w:b/>
          <w:bCs/>
        </w:rPr>
        <w:t>imprescindible haber presentado el boletín de participación de examen</w:t>
      </w:r>
      <w:r w:rsidRPr="00271D61">
        <w:rPr>
          <w:rFonts w:ascii="Bookman Old Style" w:hAnsi="Bookman Old Style"/>
        </w:rPr>
        <w:t xml:space="preserve">, dentro del plazo previsto para la convocatoria correspondiente. Correrá la convocatoria, a no ser que se anule previamente a la fecha del examen, una vez enviada la causa </w:t>
      </w:r>
      <w:r w:rsidRPr="00271D61">
        <w:rPr>
          <w:rFonts w:ascii="Bookman Old Style" w:hAnsi="Bookman Old Style"/>
          <w:b/>
          <w:bCs/>
        </w:rPr>
        <w:t>justificada por escrito</w:t>
      </w:r>
      <w:r w:rsidRPr="00271D61">
        <w:rPr>
          <w:rFonts w:ascii="Bookman Old Style" w:hAnsi="Bookman Old Style"/>
        </w:rPr>
        <w:t xml:space="preserve"> a la Secretaría, y autorizada por el director de la Extensión</w:t>
      </w:r>
      <w:r w:rsidRPr="00271D61">
        <w:rPr>
          <w:rFonts w:ascii="Bookman Old Style" w:hAnsi="Bookman Old Style"/>
          <w:vertAlign w:val="superscript"/>
        </w:rPr>
        <w:t>3</w:t>
      </w:r>
      <w:r w:rsidRPr="00271D61">
        <w:rPr>
          <w:rFonts w:ascii="Bookman Old Style" w:hAnsi="Bookman Old Style"/>
        </w:rPr>
        <w:t xml:space="preserve">. La no presentación a un examen por parte del alumno implica, si no se le ha concedido la anulación de la convocatoria, la pérdida de </w:t>
      </w:r>
      <w:proofErr w:type="gramStart"/>
      <w:r w:rsidRPr="00271D61">
        <w:rPr>
          <w:rFonts w:ascii="Bookman Old Style" w:hAnsi="Bookman Old Style"/>
        </w:rPr>
        <w:t>la misma</w:t>
      </w:r>
      <w:proofErr w:type="gramEnd"/>
      <w:r w:rsidRPr="00271D61">
        <w:rPr>
          <w:rFonts w:ascii="Bookman Old Style" w:hAnsi="Bookman Old Style"/>
        </w:rPr>
        <w:t>. En principio, no habiendo anulación, las convocatorias se computarán sucesivamente, entendiéndose agotadas en cada caso, aunque el alumno no se presente a examen</w:t>
      </w:r>
      <w:r w:rsidR="00623466" w:rsidRPr="00271D61">
        <w:rPr>
          <w:rFonts w:ascii="Bookman Old Style" w:hAnsi="Bookman Old Style"/>
        </w:rPr>
        <w:t xml:space="preserve">. </w:t>
      </w:r>
    </w:p>
    <w:p w14:paraId="04BB248C" w14:textId="749BD8F2" w:rsidR="00A74655" w:rsidRPr="00E1099B" w:rsidRDefault="00A74655" w:rsidP="00286400">
      <w:pPr>
        <w:keepNext/>
        <w:numPr>
          <w:ilvl w:val="1"/>
          <w:numId w:val="4"/>
        </w:numPr>
        <w:tabs>
          <w:tab w:val="clear" w:pos="1995"/>
          <w:tab w:val="num" w:pos="567"/>
        </w:tabs>
        <w:spacing w:before="120" w:after="120"/>
        <w:ind w:left="567" w:hanging="425"/>
        <w:jc w:val="both"/>
        <w:rPr>
          <w:rFonts w:ascii="Bookman Old Style" w:hAnsi="Bookman Old Style"/>
          <w:b/>
          <w:bCs/>
          <w:i/>
          <w:iCs/>
        </w:rPr>
      </w:pPr>
      <w:r w:rsidRPr="00E1099B">
        <w:rPr>
          <w:rFonts w:ascii="Bookman Old Style" w:hAnsi="Bookman Old Style"/>
          <w:b/>
          <w:bCs/>
          <w:i/>
          <w:iCs/>
        </w:rPr>
        <w:t>Convocatoria académica</w:t>
      </w:r>
      <w:r>
        <w:rPr>
          <w:rFonts w:ascii="Bookman Old Style" w:hAnsi="Bookman Old Style"/>
          <w:b/>
          <w:bCs/>
          <w:i/>
          <w:iCs/>
        </w:rPr>
        <w:t xml:space="preserve"> extraordinaria</w:t>
      </w:r>
      <w:r w:rsidRPr="00E1099B">
        <w:rPr>
          <w:rFonts w:ascii="Bookman Old Style" w:hAnsi="Bookman Old Style"/>
          <w:b/>
          <w:bCs/>
          <w:i/>
          <w:iCs/>
        </w:rPr>
        <w:t xml:space="preserve"> </w:t>
      </w:r>
    </w:p>
    <w:p w14:paraId="51142CC3" w14:textId="77777777" w:rsidR="00271D61" w:rsidRPr="00271D61" w:rsidRDefault="00271D61" w:rsidP="00271D61">
      <w:pPr>
        <w:widowControl w:val="0"/>
        <w:spacing w:before="120" w:after="120"/>
        <w:ind w:left="567"/>
        <w:jc w:val="both"/>
        <w:rPr>
          <w:rFonts w:ascii="Bookman Old Style" w:hAnsi="Bookman Old Style"/>
        </w:rPr>
      </w:pPr>
      <w:r w:rsidRPr="00271D61">
        <w:rPr>
          <w:rFonts w:ascii="Bookman Old Style" w:hAnsi="Bookman Old Style"/>
        </w:rPr>
        <w:t>Agotadas las dos convocatorias ordinarias, el alumno podrá solicitar oficialmente a las Autoridades académicas una tercera, una cuarta y una quinta convocatoria extraordinaria. Por ellas se habrán de abonar en plazo las tasas correspondientes.</w:t>
      </w:r>
    </w:p>
    <w:p w14:paraId="2BD2E626" w14:textId="0E06253C" w:rsidR="0062660F" w:rsidRPr="00E1099B" w:rsidRDefault="00271D61" w:rsidP="00271D61">
      <w:pPr>
        <w:widowControl w:val="0"/>
        <w:spacing w:before="120" w:after="120"/>
        <w:ind w:left="567"/>
        <w:jc w:val="both"/>
        <w:rPr>
          <w:rFonts w:ascii="Bookman Old Style" w:hAnsi="Bookman Old Style"/>
        </w:rPr>
      </w:pPr>
      <w:r w:rsidRPr="00271D61">
        <w:rPr>
          <w:rFonts w:ascii="Bookman Old Style" w:hAnsi="Bookman Old Style"/>
        </w:rPr>
        <w:t>Agotar las convocatorias reglamentarias en una misma asignatura impide continuar como alumno ordinario en el Centro académico. Con carácter extraordinario y siguiendo las normas establecidas, se podrá solicitar una “convocatoria extraordinaria por finalización de estudios”</w:t>
      </w:r>
      <w:r w:rsidR="006D6249" w:rsidRPr="00E1099B">
        <w:rPr>
          <w:rFonts w:ascii="Bookman Old Style" w:hAnsi="Bookman Old Style"/>
        </w:rPr>
        <w:t>.</w:t>
      </w:r>
    </w:p>
    <w:p w14:paraId="777D570F" w14:textId="5E2D9FDE" w:rsidR="00271D61" w:rsidRDefault="00271D61" w:rsidP="00271D61">
      <w:pPr>
        <w:pStyle w:val="Ttulo2"/>
      </w:pPr>
      <w:bookmarkStart w:id="18" w:name="_Toc169190055"/>
      <w:r w:rsidRPr="00271D61">
        <w:t>Anulación de convocatoria</w:t>
      </w:r>
    </w:p>
    <w:p w14:paraId="1E81C945" w14:textId="77777777" w:rsidR="00271D61" w:rsidRDefault="00271D61" w:rsidP="00297007">
      <w:pPr>
        <w:widowControl w:val="0"/>
        <w:spacing w:before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Los alumnos pueden solicitar anulación de la convocatoria correspondiente, en una, varias o todas las asignaturas en que esté matriculado, mediante solicitud oficial dirigida al </w:t>
      </w:r>
      <w:proofErr w:type="gramStart"/>
      <w:r>
        <w:rPr>
          <w:rFonts w:ascii="Bookman Old Style" w:hAnsi="Bookman Old Style"/>
        </w:rPr>
        <w:t>Director</w:t>
      </w:r>
      <w:proofErr w:type="gramEnd"/>
      <w:r>
        <w:rPr>
          <w:rFonts w:ascii="Bookman Old Style" w:hAnsi="Bookman Old Style"/>
        </w:rPr>
        <w:t xml:space="preserve"> entregada en la Secretaría, por causa de enfermedad, cumplimiento de obligaciones legales, infortunio familiar u otra de análoga gravedad. La solicitud, acompañada de los documentos acreditativos que procedan, deberá ser presentada dentro de los plazos establecidos. Cada anulación afectará únicamente a una convocatoria. En caso de concesión, dicha convocatoria no le será imputada. La anulación de convocatorias no comporta la devolución de las tasas.</w:t>
      </w:r>
    </w:p>
    <w:p w14:paraId="1E026E3C" w14:textId="74406C84" w:rsidR="00271D61" w:rsidRPr="00271D61" w:rsidRDefault="00271D61" w:rsidP="00297007">
      <w:pPr>
        <w:widowControl w:val="0"/>
        <w:spacing w:before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Los plazos para anulación y petición de convocatorias se harán como máximo una semana después de la entrega de la </w:t>
      </w:r>
      <w:proofErr w:type="spellStart"/>
      <w:r>
        <w:rPr>
          <w:rFonts w:ascii="Bookman Old Style" w:hAnsi="Bookman Old Style"/>
        </w:rPr>
        <w:t>PED</w:t>
      </w:r>
      <w:proofErr w:type="spellEnd"/>
      <w:r>
        <w:rPr>
          <w:rFonts w:ascii="Bookman Old Style" w:hAnsi="Bookman Old Style"/>
        </w:rPr>
        <w:t xml:space="preserve"> (Cuadernillo).</w:t>
      </w:r>
    </w:p>
    <w:p w14:paraId="54D40962" w14:textId="1CCF33F5" w:rsidR="00244F2C" w:rsidRPr="00E1099B" w:rsidRDefault="00244F2C" w:rsidP="00A95565">
      <w:pPr>
        <w:pStyle w:val="Ttulo2"/>
      </w:pPr>
      <w:r w:rsidRPr="00E1099B">
        <w:lastRenderedPageBreak/>
        <w:t>Lugar de examen</w:t>
      </w:r>
      <w:bookmarkEnd w:id="18"/>
      <w:r w:rsidRPr="00E1099B">
        <w:t xml:space="preserve"> </w:t>
      </w:r>
    </w:p>
    <w:p w14:paraId="6578DCAD" w14:textId="558A0520" w:rsidR="00EA6A12" w:rsidRPr="00E5758B" w:rsidRDefault="00E5758B" w:rsidP="00E5758B">
      <w:pPr>
        <w:widowControl w:val="0"/>
      </w:pPr>
      <w:r>
        <w:rPr>
          <w:rFonts w:ascii="Bookman Old Style" w:hAnsi="Bookman Old Style"/>
        </w:rPr>
        <w:t xml:space="preserve">Los exámenes se realizarán en las fechas anunciadas públicamente por la Secretaría, dentro de los plazos aprobados previamente, </w:t>
      </w:r>
      <w:r>
        <w:t xml:space="preserve">en </w:t>
      </w:r>
      <w:r w:rsidR="0062660F" w:rsidRPr="00E1099B">
        <w:rPr>
          <w:rFonts w:ascii="Bookman Old Style" w:hAnsi="Bookman Old Style"/>
        </w:rPr>
        <w:t xml:space="preserve">la </w:t>
      </w:r>
      <w:r w:rsidR="0062660F" w:rsidRPr="00E5758B">
        <w:rPr>
          <w:rFonts w:ascii="Bookman Old Style" w:hAnsi="Bookman Old Style"/>
          <w:b/>
          <w:bCs/>
        </w:rPr>
        <w:t>sede</w:t>
      </w:r>
      <w:r w:rsidR="00F13887" w:rsidRPr="00E1099B">
        <w:rPr>
          <w:rFonts w:ascii="Bookman Old Style" w:hAnsi="Bookman Old Style"/>
        </w:rPr>
        <w:t xml:space="preserve"> de</w:t>
      </w:r>
      <w:r>
        <w:rPr>
          <w:rFonts w:ascii="Bookman Old Style" w:hAnsi="Bookman Old Style"/>
        </w:rPr>
        <w:t xml:space="preserve"> </w:t>
      </w:r>
      <w:r w:rsidR="00F13887" w:rsidRPr="00E1099B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a</w:t>
      </w:r>
      <w:r w:rsidR="00F13887" w:rsidRPr="00E1099B">
        <w:rPr>
          <w:rFonts w:ascii="Bookman Old Style" w:hAnsi="Bookman Old Style"/>
        </w:rPr>
        <w:t xml:space="preserve"> </w:t>
      </w:r>
      <w:r w:rsidRPr="00E1099B">
        <w:rPr>
          <w:rFonts w:ascii="Bookman Old Style" w:hAnsi="Bookman Old Style"/>
        </w:rPr>
        <w:t>Sección a Distancia, Extensión la Rioja</w:t>
      </w:r>
      <w:r>
        <w:rPr>
          <w:rFonts w:ascii="Bookman Old Style" w:hAnsi="Bookman Old Style"/>
        </w:rPr>
        <w:t xml:space="preserve"> del</w:t>
      </w:r>
      <w:r w:rsidRPr="00E1099B">
        <w:rPr>
          <w:rFonts w:ascii="Bookman Old Style" w:hAnsi="Bookman Old Style"/>
        </w:rPr>
        <w:t xml:space="preserve"> </w:t>
      </w:r>
      <w:proofErr w:type="spellStart"/>
      <w:r w:rsidR="00F13887" w:rsidRPr="00E1099B">
        <w:rPr>
          <w:rFonts w:ascii="Bookman Old Style" w:hAnsi="Bookman Old Style"/>
        </w:rPr>
        <w:t>ISCCRR</w:t>
      </w:r>
      <w:proofErr w:type="spellEnd"/>
      <w:r>
        <w:rPr>
          <w:rFonts w:ascii="Bookman Old Style" w:hAnsi="Bookman Old Style"/>
        </w:rPr>
        <w:t xml:space="preserve"> de San Dámaso</w:t>
      </w:r>
      <w:r w:rsidR="00EA6A12" w:rsidRPr="00E1099B">
        <w:rPr>
          <w:rFonts w:ascii="Bookman Old Style" w:hAnsi="Bookman Old Style"/>
        </w:rPr>
        <w:t xml:space="preserve">, en las </w:t>
      </w:r>
      <w:r w:rsidR="00EA6A12" w:rsidRPr="00E5758B">
        <w:rPr>
          <w:rFonts w:ascii="Bookman Old Style" w:hAnsi="Bookman Old Style"/>
          <w:b/>
          <w:bCs/>
        </w:rPr>
        <w:t>Oficinas Diocesanas</w:t>
      </w:r>
      <w:r w:rsidR="00EA6A12" w:rsidRPr="00E1099B">
        <w:rPr>
          <w:rFonts w:ascii="Bookman Old Style" w:hAnsi="Bookman Old Style"/>
        </w:rPr>
        <w:t>,</w:t>
      </w:r>
      <w:r w:rsidR="00EA6A12" w:rsidRPr="00E1099B">
        <w:rPr>
          <w:rFonts w:ascii="Bookman Old Style" w:hAnsi="Bookman Old Style"/>
          <w:bCs/>
        </w:rPr>
        <w:t xml:space="preserve"> </w:t>
      </w:r>
      <w:r w:rsidR="0062660F" w:rsidRPr="00E5758B">
        <w:rPr>
          <w:rFonts w:ascii="Bookman Old Style" w:hAnsi="Bookman Old Style"/>
          <w:b/>
        </w:rPr>
        <w:t>c/</w:t>
      </w:r>
      <w:r w:rsidR="0062660F" w:rsidRPr="00E1099B">
        <w:rPr>
          <w:rFonts w:ascii="Bookman Old Style" w:hAnsi="Bookman Old Style"/>
          <w:b/>
          <w:bCs/>
        </w:rPr>
        <w:t xml:space="preserve"> Obispo Fidel García 1</w:t>
      </w:r>
      <w:r w:rsidR="004F67D4" w:rsidRPr="00E1099B">
        <w:rPr>
          <w:rFonts w:ascii="Bookman Old Style" w:hAnsi="Bookman Old Style"/>
          <w:b/>
          <w:bCs/>
        </w:rPr>
        <w:t xml:space="preserve"> </w:t>
      </w:r>
      <w:r w:rsidR="004F67D4" w:rsidRPr="00E1099B">
        <w:rPr>
          <w:rFonts w:ascii="Bookman Old Style" w:hAnsi="Bookman Old Style"/>
          <w:bCs/>
        </w:rPr>
        <w:t>de</w:t>
      </w:r>
      <w:r w:rsidR="004F67D4" w:rsidRPr="00E1099B">
        <w:rPr>
          <w:rFonts w:ascii="Bookman Old Style" w:hAnsi="Bookman Old Style"/>
          <w:b/>
          <w:bCs/>
        </w:rPr>
        <w:t xml:space="preserve"> </w:t>
      </w:r>
      <w:r w:rsidR="0062660F" w:rsidRPr="00E1099B">
        <w:rPr>
          <w:rFonts w:ascii="Bookman Old Style" w:hAnsi="Bookman Old Style"/>
        </w:rPr>
        <w:t>Logroño</w:t>
      </w:r>
      <w:r w:rsidR="00EA6A12" w:rsidRPr="00E1099B">
        <w:rPr>
          <w:rFonts w:ascii="Bookman Old Style" w:hAnsi="Bookman Old Style"/>
        </w:rPr>
        <w:t>.</w:t>
      </w:r>
    </w:p>
    <w:p w14:paraId="68B6BE26" w14:textId="6DB0FC82" w:rsidR="0062660F" w:rsidRPr="00E1099B" w:rsidRDefault="00EA6A12" w:rsidP="00E1099B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>S</w:t>
      </w:r>
      <w:r w:rsidR="0062660F" w:rsidRPr="00E1099B">
        <w:rPr>
          <w:rFonts w:ascii="Bookman Old Style" w:hAnsi="Bookman Old Style"/>
        </w:rPr>
        <w:t xml:space="preserve">i por necesidades de programación del Instituto, los exámenes debieran realizarse en otro lugar o fecha, se notificarán los cambios a los </w:t>
      </w:r>
      <w:r w:rsidR="007B44A3">
        <w:rPr>
          <w:rFonts w:ascii="Bookman Old Style" w:hAnsi="Bookman Old Style"/>
        </w:rPr>
        <w:t>estudiantes</w:t>
      </w:r>
      <w:r w:rsidR="0062660F" w:rsidRPr="00E1099B">
        <w:rPr>
          <w:rFonts w:ascii="Bookman Old Style" w:hAnsi="Bookman Old Style"/>
        </w:rPr>
        <w:t>, con la suficiente antelación y por los medios habituales.</w:t>
      </w:r>
    </w:p>
    <w:p w14:paraId="50A1254C" w14:textId="1402DD0B" w:rsidR="008B7377" w:rsidRDefault="008B7377" w:rsidP="008B7377">
      <w:pPr>
        <w:pStyle w:val="Ttulo2"/>
      </w:pPr>
      <w:bookmarkStart w:id="19" w:name="_Toc169190056"/>
      <w:r w:rsidRPr="008B7377">
        <w:t>Asignaturas pendientes</w:t>
      </w:r>
    </w:p>
    <w:p w14:paraId="6E49FE04" w14:textId="500518A8" w:rsidR="008B7377" w:rsidRDefault="008B7377" w:rsidP="008B7377">
      <w:pPr>
        <w:spacing w:before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acumulación de más de tres asignaturas pendientes impide pasar al siguiente curso académico. Se entiende por asignatura pendiente toda asignatura matriculada que no haya sido aprobada (por suspenso o por no presentado). </w:t>
      </w:r>
    </w:p>
    <w:p w14:paraId="75B94B73" w14:textId="77777777" w:rsidR="008B7377" w:rsidRPr="008B7377" w:rsidRDefault="008B7377" w:rsidP="008B7377">
      <w:pPr>
        <w:spacing w:before="120"/>
        <w:jc w:val="both"/>
        <w:rPr>
          <w:rFonts w:ascii="Bookman Old Style" w:hAnsi="Bookman Old Style" w:cs="Calibri"/>
          <w14:cntxtAlts/>
        </w:rPr>
      </w:pPr>
      <w:r w:rsidRPr="008B7377">
        <w:rPr>
          <w:rFonts w:ascii="Bookman Old Style" w:hAnsi="Bookman Old Style" w:cs="Calibri"/>
          <w14:cntxtAlts/>
        </w:rPr>
        <w:t xml:space="preserve">Con relación a las asignaturas no superadas en las sesiones ordinarias de febrero y junio, bien por suspenso o no presentado, bien por anulación de convocatoria, los alumnos quedan admitidos a la 3ª sesión ordinaria de exámenes (septiembre). </w:t>
      </w:r>
    </w:p>
    <w:p w14:paraId="65F1D406" w14:textId="77777777" w:rsidR="008B7377" w:rsidRDefault="008B7377" w:rsidP="008B7377">
      <w:pPr>
        <w:spacing w:before="120"/>
        <w:jc w:val="both"/>
        <w:rPr>
          <w:rFonts w:ascii="Bookman Old Style" w:hAnsi="Bookman Old Style" w:cs="Calibri"/>
          <w14:cntxtAlts/>
        </w:rPr>
      </w:pPr>
      <w:r w:rsidRPr="008B7377">
        <w:rPr>
          <w:rFonts w:ascii="Bookman Old Style" w:hAnsi="Bookman Old Style" w:cs="Calibri"/>
          <w14:cntxtAlts/>
        </w:rPr>
        <w:t xml:space="preserve">Los </w:t>
      </w:r>
      <w:r w:rsidRPr="008B7377">
        <w:rPr>
          <w:rFonts w:ascii="Bookman Old Style" w:hAnsi="Bookman Old Style"/>
        </w:rPr>
        <w:t>alumnos</w:t>
      </w:r>
      <w:r w:rsidRPr="008B7377">
        <w:rPr>
          <w:rFonts w:ascii="Bookman Old Style" w:hAnsi="Bookman Old Style" w:cs="Calibri"/>
          <w14:cntxtAlts/>
        </w:rPr>
        <w:t xml:space="preserve"> que no hayan superado alguna asignatura de un curso académico dentro de las sesiones ordinarias de exámenes (por suspenso o por no presentado) y hayan agotado las convocatorias ordinarias, deberán solicitar, según las normas establecidas, convocatoria extraordinaria (3ª, 4ª o 5ª) y tendrán que realizar necesariamente las pruebas de evaluación de las asignaturas para las que piden ser convocados a examen en sesiones extraordinarias. Al solicitar en plazo la convocatoria extraordinaria, el alumno deberá indicar la sesión extraordinaria de exámenes a la que quiere adscribir cada asignatura.</w:t>
      </w:r>
    </w:p>
    <w:p w14:paraId="1D042810" w14:textId="28B29459" w:rsidR="00404C91" w:rsidRPr="00E1099B" w:rsidRDefault="0062660F" w:rsidP="008B7377">
      <w:pPr>
        <w:pStyle w:val="Ttulo2"/>
      </w:pPr>
      <w:r w:rsidRPr="00E1099B">
        <w:t>Boletines de participación de examen</w:t>
      </w:r>
      <w:bookmarkEnd w:id="19"/>
    </w:p>
    <w:p w14:paraId="6E6AFC41" w14:textId="7BAEC539" w:rsidR="002B356F" w:rsidRPr="00E1099B" w:rsidRDefault="002B356F" w:rsidP="00EB66A3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 xml:space="preserve">Los boletines de participación pueden remitirse al </w:t>
      </w:r>
      <w:r w:rsidR="002765D9">
        <w:rPr>
          <w:rFonts w:ascii="Bookman Old Style" w:hAnsi="Bookman Old Style"/>
        </w:rPr>
        <w:t>C</w:t>
      </w:r>
      <w:r w:rsidRPr="00E1099B">
        <w:rPr>
          <w:rFonts w:ascii="Bookman Old Style" w:hAnsi="Bookman Old Style"/>
        </w:rPr>
        <w:t>entro</w:t>
      </w:r>
      <w:r w:rsidR="008B7377">
        <w:rPr>
          <w:rFonts w:ascii="Bookman Old Style" w:hAnsi="Bookman Old Style"/>
        </w:rPr>
        <w:t>, dentro de los plazos indicados,</w:t>
      </w:r>
      <w:r w:rsidRPr="00E1099B">
        <w:rPr>
          <w:rFonts w:ascii="Bookman Old Style" w:hAnsi="Bookman Old Style"/>
        </w:rPr>
        <w:t xml:space="preserve"> por</w:t>
      </w:r>
      <w:r w:rsidR="004E2F78" w:rsidRPr="00E1099B">
        <w:rPr>
          <w:rFonts w:ascii="Bookman Old Style" w:hAnsi="Bookman Old Style"/>
        </w:rPr>
        <w:t xml:space="preserve"> cualquiera de los siguientes medios</w:t>
      </w:r>
      <w:r w:rsidRPr="00E1099B">
        <w:rPr>
          <w:rFonts w:ascii="Bookman Old Style" w:hAnsi="Bookman Old Style"/>
        </w:rPr>
        <w:t>:</w:t>
      </w:r>
    </w:p>
    <w:p w14:paraId="195C2939" w14:textId="77777777" w:rsidR="00BA0DEC" w:rsidRPr="00E1099B" w:rsidRDefault="002B356F" w:rsidP="00297007">
      <w:pPr>
        <w:keepNext/>
        <w:numPr>
          <w:ilvl w:val="0"/>
          <w:numId w:val="4"/>
        </w:numPr>
        <w:tabs>
          <w:tab w:val="clear" w:pos="2858"/>
          <w:tab w:val="num" w:pos="1134"/>
          <w:tab w:val="left" w:pos="4320"/>
        </w:tabs>
        <w:spacing w:after="120"/>
        <w:ind w:left="1134" w:hanging="357"/>
        <w:jc w:val="both"/>
        <w:rPr>
          <w:rFonts w:ascii="Bookman Old Style" w:hAnsi="Bookman Old Style"/>
          <w:bCs/>
        </w:rPr>
      </w:pPr>
      <w:r w:rsidRPr="00AF7CD2">
        <w:rPr>
          <w:rFonts w:ascii="Bookman Old Style" w:hAnsi="Bookman Old Style"/>
          <w:b/>
          <w:bCs/>
          <w:u w:val="single"/>
        </w:rPr>
        <w:lastRenderedPageBreak/>
        <w:t>Correo Postal</w:t>
      </w:r>
      <w:r w:rsidR="00F13887" w:rsidRPr="00E1099B">
        <w:rPr>
          <w:rFonts w:ascii="Bookman Old Style" w:hAnsi="Bookman Old Style"/>
          <w:bCs/>
        </w:rPr>
        <w:t>:</w:t>
      </w:r>
      <w:r w:rsidR="004F67D4" w:rsidRPr="00E1099B">
        <w:rPr>
          <w:rFonts w:ascii="Bookman Old Style" w:hAnsi="Bookman Old Style"/>
          <w:bCs/>
        </w:rPr>
        <w:t xml:space="preserve"> </w:t>
      </w:r>
    </w:p>
    <w:p w14:paraId="396CC628" w14:textId="77777777" w:rsidR="00AF7CD2" w:rsidRDefault="004F67D4" w:rsidP="00297007">
      <w:pPr>
        <w:keepNext/>
        <w:tabs>
          <w:tab w:val="num" w:pos="1134"/>
          <w:tab w:val="left" w:pos="1418"/>
          <w:tab w:val="left" w:pos="4320"/>
        </w:tabs>
        <w:ind w:left="1134"/>
        <w:rPr>
          <w:rFonts w:ascii="Bookman Old Style" w:hAnsi="Bookman Old Style"/>
          <w:bCs/>
        </w:rPr>
      </w:pPr>
      <w:r w:rsidRPr="00E1099B">
        <w:rPr>
          <w:rFonts w:ascii="Bookman Old Style" w:hAnsi="Bookman Old Style"/>
          <w:bCs/>
        </w:rPr>
        <w:t xml:space="preserve">Oficinas diocesanas. </w:t>
      </w:r>
    </w:p>
    <w:p w14:paraId="7FA640DA" w14:textId="795455AB" w:rsidR="00BA0DEC" w:rsidRPr="00AF7CD2" w:rsidRDefault="00AF7CD2" w:rsidP="00AF7CD2">
      <w:pPr>
        <w:widowControl w:val="0"/>
        <w:tabs>
          <w:tab w:val="num" w:pos="1134"/>
          <w:tab w:val="left" w:pos="1418"/>
          <w:tab w:val="left" w:pos="4320"/>
        </w:tabs>
        <w:ind w:left="1134"/>
        <w:rPr>
          <w:rFonts w:ascii="Bookman Old Style" w:hAnsi="Bookman Old Style"/>
          <w:b/>
          <w:i/>
          <w:iCs/>
        </w:rPr>
      </w:pPr>
      <w:proofErr w:type="spellStart"/>
      <w:r w:rsidRPr="00AF7CD2">
        <w:rPr>
          <w:rFonts w:ascii="Bookman Old Style" w:hAnsi="Bookman Old Style"/>
          <w:b/>
          <w:i/>
          <w:iCs/>
        </w:rPr>
        <w:t>ISCCRR</w:t>
      </w:r>
      <w:proofErr w:type="spellEnd"/>
      <w:r w:rsidRPr="00AF7CD2">
        <w:rPr>
          <w:rFonts w:ascii="Bookman Old Style" w:hAnsi="Bookman Old Style"/>
          <w:b/>
          <w:i/>
          <w:iCs/>
        </w:rPr>
        <w:t xml:space="preserve"> San Dámaso. Extensión La Rioja</w:t>
      </w:r>
    </w:p>
    <w:p w14:paraId="2812E089" w14:textId="243CC926" w:rsidR="00BA0DEC" w:rsidRPr="00E1099B" w:rsidRDefault="002B356F" w:rsidP="00AF7CD2">
      <w:pPr>
        <w:widowControl w:val="0"/>
        <w:tabs>
          <w:tab w:val="num" w:pos="1134"/>
          <w:tab w:val="left" w:pos="1418"/>
          <w:tab w:val="left" w:pos="4320"/>
        </w:tabs>
        <w:ind w:left="1134"/>
        <w:jc w:val="both"/>
        <w:rPr>
          <w:rFonts w:ascii="Bookman Old Style" w:hAnsi="Bookman Old Style"/>
          <w:bCs/>
        </w:rPr>
      </w:pPr>
      <w:r w:rsidRPr="00E1099B">
        <w:rPr>
          <w:rFonts w:ascii="Bookman Old Style" w:hAnsi="Bookman Old Style"/>
          <w:bCs/>
        </w:rPr>
        <w:t>c/ Obispo Fidel García 1</w:t>
      </w:r>
    </w:p>
    <w:p w14:paraId="773CACA0" w14:textId="4AFD6A35" w:rsidR="002B356F" w:rsidRPr="00E1099B" w:rsidRDefault="002B356F" w:rsidP="00AF7CD2">
      <w:pPr>
        <w:widowControl w:val="0"/>
        <w:tabs>
          <w:tab w:val="num" w:pos="1134"/>
          <w:tab w:val="left" w:pos="1418"/>
          <w:tab w:val="left" w:pos="4320"/>
        </w:tabs>
        <w:ind w:left="1134"/>
        <w:jc w:val="both"/>
        <w:rPr>
          <w:rFonts w:ascii="Bookman Old Style" w:hAnsi="Bookman Old Style"/>
          <w:bCs/>
        </w:rPr>
      </w:pPr>
      <w:r w:rsidRPr="00E1099B">
        <w:rPr>
          <w:rFonts w:ascii="Bookman Old Style" w:hAnsi="Bookman Old Style"/>
          <w:bCs/>
        </w:rPr>
        <w:t>26004</w:t>
      </w:r>
      <w:r w:rsidR="00F400E6" w:rsidRPr="00E1099B">
        <w:rPr>
          <w:rFonts w:ascii="Bookman Old Style" w:hAnsi="Bookman Old Style"/>
          <w:bCs/>
        </w:rPr>
        <w:t xml:space="preserve"> Logroño</w:t>
      </w:r>
    </w:p>
    <w:p w14:paraId="6DB7738D" w14:textId="77777777" w:rsidR="00BA0DEC" w:rsidRPr="00E1099B" w:rsidRDefault="002B356F" w:rsidP="00AF7CD2">
      <w:pPr>
        <w:widowControl w:val="0"/>
        <w:numPr>
          <w:ilvl w:val="0"/>
          <w:numId w:val="4"/>
        </w:numPr>
        <w:tabs>
          <w:tab w:val="clear" w:pos="2858"/>
          <w:tab w:val="num" w:pos="1134"/>
          <w:tab w:val="left" w:pos="4320"/>
        </w:tabs>
        <w:ind w:left="1134" w:hanging="357"/>
        <w:jc w:val="both"/>
        <w:rPr>
          <w:rFonts w:ascii="Bookman Old Style" w:hAnsi="Bookman Old Style"/>
          <w:bCs/>
        </w:rPr>
      </w:pPr>
      <w:r w:rsidRPr="00AF7CD2">
        <w:rPr>
          <w:rFonts w:ascii="Bookman Old Style" w:hAnsi="Bookman Old Style"/>
          <w:b/>
          <w:bCs/>
          <w:u w:val="single"/>
        </w:rPr>
        <w:t>Correo electrónico</w:t>
      </w:r>
      <w:r w:rsidRPr="00E1099B">
        <w:rPr>
          <w:rFonts w:ascii="Bookman Old Style" w:hAnsi="Bookman Old Style"/>
          <w:b/>
          <w:bCs/>
        </w:rPr>
        <w:t xml:space="preserve">: </w:t>
      </w:r>
      <w:hyperlink r:id="rId46" w:history="1">
        <w:r w:rsidR="00BA0DEC" w:rsidRPr="00AF7CD2">
          <w:rPr>
            <w:rStyle w:val="Hipervnculo"/>
            <w:rFonts w:ascii="Bookman Old Style" w:hAnsi="Bookman Old Style"/>
            <w:bCs/>
            <w:u w:val="none"/>
          </w:rPr>
          <w:t>extensionlarioja@sandamaso.es</w:t>
        </w:r>
      </w:hyperlink>
    </w:p>
    <w:p w14:paraId="31D8EB20" w14:textId="2CE64355" w:rsidR="00404C91" w:rsidRPr="00E1099B" w:rsidRDefault="0062660F" w:rsidP="00A95565">
      <w:pPr>
        <w:pStyle w:val="Ttulo2"/>
      </w:pPr>
      <w:bookmarkStart w:id="20" w:name="_Toc169190057"/>
      <w:r w:rsidRPr="00E1099B">
        <w:t>Calificación final</w:t>
      </w:r>
      <w:bookmarkEnd w:id="20"/>
    </w:p>
    <w:p w14:paraId="69C0EAB0" w14:textId="6ADC942C" w:rsidR="00404C91" w:rsidRPr="00F55300" w:rsidRDefault="00404C91" w:rsidP="004418BC">
      <w:pPr>
        <w:tabs>
          <w:tab w:val="left" w:pos="360"/>
        </w:tabs>
        <w:spacing w:before="120" w:after="120"/>
        <w:jc w:val="both"/>
        <w:rPr>
          <w:rFonts w:ascii="Bookman Old Style" w:hAnsi="Bookman Old Style"/>
          <w:bCs/>
        </w:rPr>
      </w:pPr>
      <w:r w:rsidRPr="00E1099B">
        <w:rPr>
          <w:rFonts w:ascii="Bookman Old Style" w:hAnsi="Bookman Old Style"/>
          <w:bCs/>
        </w:rPr>
        <w:t>L</w:t>
      </w:r>
      <w:r w:rsidR="0062660F" w:rsidRPr="00E1099B">
        <w:rPr>
          <w:rFonts w:ascii="Bookman Old Style" w:hAnsi="Bookman Old Style"/>
          <w:bCs/>
        </w:rPr>
        <w:t>a nota final</w:t>
      </w:r>
      <w:r w:rsidR="00C46003" w:rsidRPr="00E1099B">
        <w:rPr>
          <w:rFonts w:ascii="Bookman Old Style" w:hAnsi="Bookman Old Style"/>
          <w:bCs/>
        </w:rPr>
        <w:t xml:space="preserve"> de cada asignatura, </w:t>
      </w:r>
      <w:r w:rsidR="00EB66A3">
        <w:rPr>
          <w:rFonts w:ascii="Bookman Old Style" w:hAnsi="Bookman Old Style"/>
          <w:bCs/>
        </w:rPr>
        <w:t xml:space="preserve">una vez aprobado el Cuadernillo, </w:t>
      </w:r>
      <w:r w:rsidR="0062660F" w:rsidRPr="00E1099B">
        <w:rPr>
          <w:rFonts w:ascii="Bookman Old Style" w:hAnsi="Bookman Old Style"/>
          <w:bCs/>
        </w:rPr>
        <w:t xml:space="preserve">se obtiene según los siguientes </w:t>
      </w:r>
      <w:r w:rsidR="0062660F" w:rsidRPr="00F55300">
        <w:rPr>
          <w:rFonts w:ascii="Bookman Old Style" w:hAnsi="Bookman Old Style"/>
          <w:bCs/>
        </w:rPr>
        <w:t>porcentajes:</w:t>
      </w:r>
    </w:p>
    <w:p w14:paraId="28F84764" w14:textId="1F326971" w:rsidR="00404C91" w:rsidRPr="00E1099B" w:rsidRDefault="00297007" w:rsidP="00EB66A3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</w:rPr>
      </w:pPr>
      <w:r w:rsidRPr="00297007">
        <w:rPr>
          <w:rFonts w:ascii="Bookman Old Style" w:hAnsi="Bookman Old Style"/>
          <w:b/>
          <w:bCs/>
        </w:rPr>
        <w:t>85%</w:t>
      </w:r>
      <w:r w:rsidRPr="00297007">
        <w:rPr>
          <w:rFonts w:ascii="Bookman Old Style" w:hAnsi="Bookman Old Style"/>
        </w:rPr>
        <w:t xml:space="preserve"> (examen) y </w:t>
      </w:r>
      <w:r w:rsidRPr="00297007">
        <w:rPr>
          <w:rFonts w:ascii="Bookman Old Style" w:hAnsi="Bookman Old Style"/>
          <w:b/>
          <w:bCs/>
        </w:rPr>
        <w:t>15%</w:t>
      </w:r>
      <w:r w:rsidRPr="00297007">
        <w:rPr>
          <w:rFonts w:ascii="Bookman Old Style" w:hAnsi="Bookman Old Style"/>
        </w:rPr>
        <w:t xml:space="preserve"> (cuadernillo), —salvo en las asignaturas metodológicas, que computa el 70% cuadernillo su examen el 30%—.</w:t>
      </w:r>
    </w:p>
    <w:p w14:paraId="57D79EEB" w14:textId="557F7806" w:rsidR="0062660F" w:rsidRPr="00E1099B" w:rsidRDefault="0062660F" w:rsidP="00EB66A3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 xml:space="preserve">Los </w:t>
      </w:r>
      <w:r w:rsidR="0014164C" w:rsidRPr="003E4E49">
        <w:rPr>
          <w:rFonts w:ascii="Bookman Old Style" w:hAnsi="Bookman Old Style"/>
          <w:bCs/>
        </w:rPr>
        <w:t>b</w:t>
      </w:r>
      <w:r w:rsidRPr="003E4E49">
        <w:rPr>
          <w:rFonts w:ascii="Bookman Old Style" w:hAnsi="Bookman Old Style"/>
          <w:bCs/>
        </w:rPr>
        <w:t>aremos</w:t>
      </w:r>
      <w:r w:rsidRPr="00E1099B">
        <w:rPr>
          <w:rFonts w:ascii="Bookman Old Style" w:hAnsi="Bookman Old Style"/>
        </w:rPr>
        <w:t xml:space="preserve"> </w:t>
      </w:r>
      <w:r w:rsidRPr="00EB66A3">
        <w:rPr>
          <w:rFonts w:ascii="Bookman Old Style" w:hAnsi="Bookman Old Style"/>
          <w:bCs/>
        </w:rPr>
        <w:t>aplicados</w:t>
      </w:r>
      <w:r w:rsidRPr="00E1099B">
        <w:rPr>
          <w:rFonts w:ascii="Bookman Old Style" w:hAnsi="Bookman Old Style"/>
        </w:rPr>
        <w:t xml:space="preserve"> a las calificaciones obtenidas son:</w:t>
      </w:r>
    </w:p>
    <w:p w14:paraId="7286A385" w14:textId="5523524A" w:rsidR="008B7377" w:rsidRDefault="008B7377" w:rsidP="008B7377">
      <w:pPr>
        <w:widowControl w:val="0"/>
        <w:numPr>
          <w:ilvl w:val="0"/>
          <w:numId w:val="6"/>
        </w:numPr>
        <w:tabs>
          <w:tab w:val="clear" w:pos="2858"/>
          <w:tab w:val="num" w:pos="1560"/>
          <w:tab w:val="left" w:leader="dot" w:pos="3828"/>
        </w:tabs>
        <w:ind w:left="1559" w:hanging="357"/>
        <w:jc w:val="both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>Matrícula de honor</w:t>
      </w:r>
      <w:r>
        <w:rPr>
          <w:rFonts w:ascii="Bookman Old Style" w:hAnsi="Bookman Old Style"/>
          <w:iCs/>
        </w:rPr>
        <w:tab/>
        <w:t>(10)</w:t>
      </w:r>
    </w:p>
    <w:p w14:paraId="43FBBE39" w14:textId="3DA6E049" w:rsidR="0043757E" w:rsidRPr="0043757E" w:rsidRDefault="0043757E" w:rsidP="008B7377">
      <w:pPr>
        <w:widowControl w:val="0"/>
        <w:numPr>
          <w:ilvl w:val="0"/>
          <w:numId w:val="6"/>
        </w:numPr>
        <w:tabs>
          <w:tab w:val="clear" w:pos="2858"/>
          <w:tab w:val="num" w:pos="1560"/>
          <w:tab w:val="left" w:leader="dot" w:pos="3828"/>
        </w:tabs>
        <w:ind w:left="1559" w:hanging="357"/>
        <w:jc w:val="both"/>
        <w:rPr>
          <w:rFonts w:ascii="Bookman Old Style" w:hAnsi="Bookman Old Style"/>
          <w:iCs/>
        </w:rPr>
      </w:pPr>
      <w:r w:rsidRPr="0043757E">
        <w:rPr>
          <w:rFonts w:ascii="Bookman Old Style" w:hAnsi="Bookman Old Style"/>
          <w:iCs/>
        </w:rPr>
        <w:t>Sobresaliente</w:t>
      </w:r>
      <w:r w:rsidRPr="0043757E">
        <w:rPr>
          <w:rFonts w:ascii="Bookman Old Style" w:hAnsi="Bookman Old Style"/>
          <w:iCs/>
        </w:rPr>
        <w:tab/>
        <w:t xml:space="preserve">(9 a 10) </w:t>
      </w:r>
    </w:p>
    <w:p w14:paraId="2BBD636E" w14:textId="5B3B743D" w:rsidR="0043757E" w:rsidRPr="0043757E" w:rsidRDefault="0043757E" w:rsidP="008B7377">
      <w:pPr>
        <w:widowControl w:val="0"/>
        <w:numPr>
          <w:ilvl w:val="0"/>
          <w:numId w:val="6"/>
        </w:numPr>
        <w:tabs>
          <w:tab w:val="clear" w:pos="2858"/>
          <w:tab w:val="num" w:pos="1560"/>
          <w:tab w:val="left" w:leader="dot" w:pos="3828"/>
        </w:tabs>
        <w:ind w:left="1559" w:hanging="357"/>
        <w:jc w:val="both"/>
        <w:rPr>
          <w:rFonts w:ascii="Bookman Old Style" w:hAnsi="Bookman Old Style"/>
          <w:iCs/>
        </w:rPr>
      </w:pPr>
      <w:r w:rsidRPr="0043757E">
        <w:rPr>
          <w:rFonts w:ascii="Bookman Old Style" w:hAnsi="Bookman Old Style"/>
          <w:iCs/>
        </w:rPr>
        <w:t>Notable</w:t>
      </w:r>
      <w:r w:rsidRPr="0043757E">
        <w:rPr>
          <w:rFonts w:ascii="Bookman Old Style" w:hAnsi="Bookman Old Style"/>
          <w:iCs/>
        </w:rPr>
        <w:tab/>
        <w:t xml:space="preserve">(7 a 8,9) </w:t>
      </w:r>
    </w:p>
    <w:p w14:paraId="1B9C3AD2" w14:textId="7AD0CE9E" w:rsidR="0043757E" w:rsidRPr="0043757E" w:rsidRDefault="0043757E" w:rsidP="008B7377">
      <w:pPr>
        <w:widowControl w:val="0"/>
        <w:numPr>
          <w:ilvl w:val="0"/>
          <w:numId w:val="6"/>
        </w:numPr>
        <w:tabs>
          <w:tab w:val="clear" w:pos="2858"/>
          <w:tab w:val="num" w:pos="1560"/>
          <w:tab w:val="left" w:leader="dot" w:pos="3828"/>
        </w:tabs>
        <w:ind w:left="1559" w:hanging="357"/>
        <w:jc w:val="both"/>
        <w:rPr>
          <w:rFonts w:ascii="Bookman Old Style" w:hAnsi="Bookman Old Style"/>
          <w:iCs/>
        </w:rPr>
      </w:pPr>
      <w:r w:rsidRPr="0043757E">
        <w:rPr>
          <w:rFonts w:ascii="Bookman Old Style" w:hAnsi="Bookman Old Style"/>
          <w:iCs/>
        </w:rPr>
        <w:t>Aprobado</w:t>
      </w:r>
      <w:r w:rsidRPr="0043757E">
        <w:rPr>
          <w:rFonts w:ascii="Bookman Old Style" w:hAnsi="Bookman Old Style"/>
          <w:iCs/>
        </w:rPr>
        <w:tab/>
        <w:t>(5 a 6,9)</w:t>
      </w:r>
    </w:p>
    <w:p w14:paraId="0495E6B3" w14:textId="7323F4C3" w:rsidR="009038B2" w:rsidRPr="00EB66A3" w:rsidRDefault="0043757E" w:rsidP="008B7377">
      <w:pPr>
        <w:widowControl w:val="0"/>
        <w:numPr>
          <w:ilvl w:val="0"/>
          <w:numId w:val="6"/>
        </w:numPr>
        <w:tabs>
          <w:tab w:val="clear" w:pos="2858"/>
          <w:tab w:val="num" w:pos="1560"/>
          <w:tab w:val="left" w:leader="dot" w:pos="3828"/>
        </w:tabs>
        <w:ind w:left="1559" w:hanging="357"/>
        <w:jc w:val="both"/>
        <w:rPr>
          <w:rFonts w:ascii="Bookman Old Style" w:hAnsi="Bookman Old Style"/>
          <w:iCs/>
        </w:rPr>
      </w:pPr>
      <w:r w:rsidRPr="0043757E">
        <w:rPr>
          <w:rFonts w:ascii="Bookman Old Style" w:hAnsi="Bookman Old Style"/>
          <w:iCs/>
        </w:rPr>
        <w:t>Suspenso</w:t>
      </w:r>
      <w:r w:rsidRPr="0043757E">
        <w:rPr>
          <w:rFonts w:ascii="Bookman Old Style" w:hAnsi="Bookman Old Style"/>
        </w:rPr>
        <w:tab/>
        <w:t>(Hasta 4,9)</w:t>
      </w:r>
      <w:r w:rsidR="0062660F" w:rsidRPr="00E1099B">
        <w:rPr>
          <w:rFonts w:ascii="Bookman Old Style" w:hAnsi="Bookman Old Style"/>
          <w:iCs/>
        </w:rPr>
        <w:t>)</w:t>
      </w:r>
    </w:p>
    <w:p w14:paraId="05C010B0" w14:textId="12E5ADFD" w:rsidR="00404C91" w:rsidRPr="00E1099B" w:rsidRDefault="00404C91" w:rsidP="00A95565">
      <w:pPr>
        <w:pStyle w:val="Ttulo2"/>
      </w:pPr>
      <w:bookmarkStart w:id="21" w:name="_Toc169190058"/>
      <w:r w:rsidRPr="00E1099B">
        <w:t>Entrega de notas</w:t>
      </w:r>
      <w:bookmarkEnd w:id="21"/>
    </w:p>
    <w:p w14:paraId="344CD122" w14:textId="55D63C58" w:rsidR="00642E93" w:rsidRDefault="0062660F" w:rsidP="00EB66A3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</w:rPr>
        <w:t xml:space="preserve">Una vez </w:t>
      </w:r>
      <w:r w:rsidR="00D22E00">
        <w:rPr>
          <w:rFonts w:ascii="Bookman Old Style" w:hAnsi="Bookman Old Style"/>
        </w:rPr>
        <w:t>que el profesor ha entregado</w:t>
      </w:r>
      <w:r w:rsidRPr="00E1099B">
        <w:rPr>
          <w:rFonts w:ascii="Bookman Old Style" w:hAnsi="Bookman Old Style"/>
        </w:rPr>
        <w:t xml:space="preserve"> </w:t>
      </w:r>
      <w:r w:rsidR="00D22E00">
        <w:rPr>
          <w:rFonts w:ascii="Bookman Old Style" w:hAnsi="Bookman Old Style"/>
        </w:rPr>
        <w:t xml:space="preserve">los exámenes con </w:t>
      </w:r>
      <w:r w:rsidRPr="00E1099B">
        <w:rPr>
          <w:rFonts w:ascii="Bookman Old Style" w:hAnsi="Bookman Old Style"/>
        </w:rPr>
        <w:t xml:space="preserve">las </w:t>
      </w:r>
      <w:r w:rsidR="00D22E00">
        <w:rPr>
          <w:rFonts w:ascii="Bookman Old Style" w:hAnsi="Bookman Old Style"/>
          <w:bCs/>
        </w:rPr>
        <w:t>calificaciones</w:t>
      </w:r>
      <w:r w:rsidRPr="00E1099B">
        <w:rPr>
          <w:rFonts w:ascii="Bookman Old Style" w:hAnsi="Bookman Old Style"/>
        </w:rPr>
        <w:t xml:space="preserve">, </w:t>
      </w:r>
      <w:r w:rsidRPr="00642E93">
        <w:rPr>
          <w:rFonts w:ascii="Bookman Old Style" w:hAnsi="Bookman Old Style"/>
        </w:rPr>
        <w:t xml:space="preserve">se </w:t>
      </w:r>
      <w:r w:rsidR="00D22E00" w:rsidRPr="00642E93">
        <w:rPr>
          <w:rFonts w:ascii="Bookman Old Style" w:hAnsi="Bookman Old Style"/>
        </w:rPr>
        <w:t>comunicará la nota al estudiante por correo</w:t>
      </w:r>
      <w:r w:rsidRPr="00642E93">
        <w:rPr>
          <w:rFonts w:ascii="Bookman Old Style" w:hAnsi="Bookman Old Style"/>
        </w:rPr>
        <w:t xml:space="preserve">, en un plazo </w:t>
      </w:r>
      <w:r w:rsidR="00EB66A3">
        <w:rPr>
          <w:rFonts w:ascii="Bookman Old Style" w:hAnsi="Bookman Old Style"/>
        </w:rPr>
        <w:t>máximo</w:t>
      </w:r>
      <w:r w:rsidR="001D65D5">
        <w:rPr>
          <w:rFonts w:ascii="Bookman Old Style" w:hAnsi="Bookman Old Style"/>
        </w:rPr>
        <w:t xml:space="preserve"> de</w:t>
      </w:r>
      <w:r w:rsidRPr="00642E93">
        <w:rPr>
          <w:rFonts w:ascii="Bookman Old Style" w:hAnsi="Bookman Old Style"/>
        </w:rPr>
        <w:t xml:space="preserve"> </w:t>
      </w:r>
      <w:r w:rsidR="006D0642" w:rsidRPr="00642E93">
        <w:rPr>
          <w:rFonts w:ascii="Bookman Old Style" w:hAnsi="Bookman Old Style"/>
        </w:rPr>
        <w:t>1</w:t>
      </w:r>
      <w:r w:rsidRPr="00642E93">
        <w:rPr>
          <w:rFonts w:ascii="Bookman Old Style" w:hAnsi="Bookman Old Style"/>
        </w:rPr>
        <w:t xml:space="preserve">0 </w:t>
      </w:r>
      <w:r w:rsidR="00D22E00" w:rsidRPr="00642E93">
        <w:rPr>
          <w:rFonts w:ascii="Bookman Old Style" w:hAnsi="Bookman Old Style"/>
        </w:rPr>
        <w:t>días</w:t>
      </w:r>
      <w:r w:rsidR="00D22E00">
        <w:rPr>
          <w:rFonts w:ascii="Bookman Old Style" w:hAnsi="Bookman Old Style"/>
        </w:rPr>
        <w:t xml:space="preserve"> desde la fecha del examen.</w:t>
      </w:r>
    </w:p>
    <w:p w14:paraId="01FFCABD" w14:textId="7DAFF6F6" w:rsidR="00371C61" w:rsidRDefault="00EB66A3" w:rsidP="00EB66A3">
      <w:pPr>
        <w:widowControl w:val="0"/>
        <w:tabs>
          <w:tab w:val="left" w:pos="360"/>
        </w:tabs>
        <w:spacing w:before="120" w:after="120"/>
        <w:jc w:val="both"/>
        <w:rPr>
          <w:rFonts w:ascii="Trebuchet MS" w:hAnsi="Trebuchet MS" w:cs="Arial"/>
          <w:noProof/>
        </w:rPr>
      </w:pPr>
      <w:r w:rsidRPr="00E1099B">
        <w:rPr>
          <w:rFonts w:ascii="Bookman Old Style" w:hAnsi="Bookman Old Style"/>
        </w:rPr>
        <w:t xml:space="preserve">Los exámenes no se entregarán a los </w:t>
      </w:r>
      <w:r>
        <w:rPr>
          <w:rFonts w:ascii="Bookman Old Style" w:hAnsi="Bookman Old Style"/>
        </w:rPr>
        <w:t>estudiantes ya que han de</w:t>
      </w:r>
      <w:r w:rsidRPr="00E1099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custodi</w:t>
      </w:r>
      <w:r w:rsidRPr="00E1099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rse</w:t>
      </w:r>
      <w:r w:rsidRPr="00E1099B">
        <w:rPr>
          <w:rFonts w:ascii="Bookman Old Style" w:hAnsi="Bookman Old Style"/>
        </w:rPr>
        <w:t xml:space="preserve"> en</w:t>
      </w:r>
      <w:r w:rsidR="002765D9">
        <w:rPr>
          <w:rFonts w:ascii="Bookman Old Style" w:hAnsi="Bookman Old Style"/>
        </w:rPr>
        <w:t xml:space="preserve"> la</w:t>
      </w:r>
      <w:r w:rsidRPr="00E1099B">
        <w:rPr>
          <w:rFonts w:ascii="Bookman Old Style" w:hAnsi="Bookman Old Style"/>
        </w:rPr>
        <w:t xml:space="preserve"> Secretaría. Cuando un </w:t>
      </w:r>
      <w:r w:rsidR="001D65D5">
        <w:rPr>
          <w:rFonts w:ascii="Bookman Old Style" w:hAnsi="Bookman Old Style"/>
        </w:rPr>
        <w:t>estudiante</w:t>
      </w:r>
      <w:r w:rsidRPr="00E1099B">
        <w:rPr>
          <w:rFonts w:ascii="Bookman Old Style" w:hAnsi="Bookman Old Style"/>
        </w:rPr>
        <w:t xml:space="preserve"> no esté de acuerdo con la nota recibida, podrá pedir al profesor correspondiente revisar el ejercicio y si no estuviera conforme, recurrirá por escrito al </w:t>
      </w:r>
      <w:r w:rsidR="002765D9" w:rsidRPr="00E1099B">
        <w:rPr>
          <w:rFonts w:ascii="Bookman Old Style" w:hAnsi="Bookman Old Style"/>
        </w:rPr>
        <w:t>director</w:t>
      </w:r>
      <w:r w:rsidRPr="00E1099B">
        <w:rPr>
          <w:rFonts w:ascii="Bookman Old Style" w:hAnsi="Bookman Old Style"/>
        </w:rPr>
        <w:t>, quien nombrar</w:t>
      </w:r>
      <w:r>
        <w:rPr>
          <w:rFonts w:ascii="Bookman Old Style" w:hAnsi="Bookman Old Style"/>
        </w:rPr>
        <w:t>á</w:t>
      </w:r>
      <w:r w:rsidRPr="00E1099B">
        <w:rPr>
          <w:rFonts w:ascii="Bookman Old Style" w:hAnsi="Bookman Old Style"/>
        </w:rPr>
        <w:t xml:space="preserve"> una </w:t>
      </w:r>
      <w:r>
        <w:rPr>
          <w:rFonts w:ascii="Bookman Old Style" w:hAnsi="Bookman Old Style"/>
        </w:rPr>
        <w:t>Comisión de revisión de examen.</w:t>
      </w:r>
      <w:r w:rsidR="008A7F17" w:rsidRPr="008A7F17">
        <w:rPr>
          <w:rFonts w:ascii="Trebuchet MS" w:hAnsi="Trebuchet MS" w:cs="Arial"/>
          <w:noProof/>
        </w:rPr>
        <w:t xml:space="preserve"> </w:t>
      </w:r>
    </w:p>
    <w:p w14:paraId="4BB151EA" w14:textId="5DE486F6" w:rsidR="00414CDA" w:rsidRDefault="00984C42" w:rsidP="00414CDA">
      <w:pPr>
        <w:widowControl w:val="0"/>
        <w:tabs>
          <w:tab w:val="left" w:pos="360"/>
        </w:tabs>
        <w:spacing w:before="120" w:after="120"/>
        <w:jc w:val="both"/>
        <w:rPr>
          <w:rFonts w:ascii="Bookman Old Style" w:hAnsi="Bookman Old Style"/>
          <w:b/>
          <w:bCs/>
        </w:rPr>
      </w:pPr>
      <w:r w:rsidRPr="00984C42">
        <w:rPr>
          <w:rFonts w:ascii="Bookman Old Style" w:hAnsi="Bookman Old Style"/>
          <w:b/>
          <w:bCs/>
        </w:rPr>
        <w:t xml:space="preserve">Web de Extensión La Rioja: </w:t>
      </w:r>
      <w:hyperlink r:id="rId47" w:history="1">
        <w:r w:rsidRPr="006D2B0F">
          <w:rPr>
            <w:rStyle w:val="Hipervnculo"/>
            <w:rFonts w:ascii="Bookman Old Style" w:hAnsi="Bookman Old Style"/>
            <w:sz w:val="16"/>
            <w:szCs w:val="16"/>
          </w:rPr>
          <w:t>www.iglesiaenlarioja/isccrr-san-damaso-la-rioja</w:t>
        </w:r>
      </w:hyperlink>
      <w:bookmarkStart w:id="22" w:name="_Toc169190049"/>
      <w:r w:rsidR="00414CDA">
        <w:br w:type="page"/>
      </w:r>
    </w:p>
    <w:p w14:paraId="2AFCFD47" w14:textId="71A1150C" w:rsidR="00286400" w:rsidRPr="00E1099B" w:rsidRDefault="00286400" w:rsidP="00286400">
      <w:pPr>
        <w:pStyle w:val="Ttulo1"/>
        <w:tabs>
          <w:tab w:val="clear" w:pos="510"/>
          <w:tab w:val="num" w:pos="426"/>
        </w:tabs>
        <w:ind w:left="425" w:hanging="425"/>
      </w:pPr>
      <w:r w:rsidRPr="00E1099B">
        <w:lastRenderedPageBreak/>
        <w:t>OTROS DATOS DE INTERÉS</w:t>
      </w:r>
      <w:bookmarkEnd w:id="22"/>
    </w:p>
    <w:p w14:paraId="468D5AB8" w14:textId="77777777" w:rsidR="00286400" w:rsidRPr="00E1099B" w:rsidRDefault="00286400" w:rsidP="00286400">
      <w:pPr>
        <w:pStyle w:val="Ttulo2"/>
      </w:pPr>
      <w:bookmarkStart w:id="23" w:name="_Toc169190050"/>
      <w:r w:rsidRPr="00E1099B">
        <w:t>Organización del Centro</w:t>
      </w:r>
      <w:bookmarkEnd w:id="23"/>
    </w:p>
    <w:p w14:paraId="37DE1B16" w14:textId="77777777" w:rsidR="00286400" w:rsidRPr="00E1099B" w:rsidRDefault="00286400" w:rsidP="00286400">
      <w:pPr>
        <w:widowControl w:val="0"/>
        <w:numPr>
          <w:ilvl w:val="0"/>
          <w:numId w:val="1"/>
        </w:numPr>
        <w:spacing w:before="120" w:after="120"/>
        <w:jc w:val="both"/>
        <w:rPr>
          <w:rFonts w:ascii="Bookman Old Style" w:hAnsi="Bookman Old Style"/>
          <w:bCs/>
        </w:rPr>
      </w:pPr>
      <w:r w:rsidRPr="00E1099B">
        <w:rPr>
          <w:rFonts w:ascii="Bookman Old Style" w:hAnsi="Bookman Old Style"/>
          <w:b/>
          <w:bCs/>
        </w:rPr>
        <w:t xml:space="preserve">Director: </w:t>
      </w:r>
      <w:r w:rsidRPr="00E1099B">
        <w:rPr>
          <w:rFonts w:ascii="Bookman Old Style" w:hAnsi="Bookman Old Style"/>
          <w:bCs/>
        </w:rPr>
        <w:t>D</w:t>
      </w:r>
      <w:r>
        <w:rPr>
          <w:rFonts w:ascii="Bookman Old Style" w:hAnsi="Bookman Old Style"/>
          <w:bCs/>
        </w:rPr>
        <w:t>r</w:t>
      </w:r>
      <w:r w:rsidRPr="00E1099B">
        <w:rPr>
          <w:rFonts w:ascii="Bookman Old Style" w:hAnsi="Bookman Old Style"/>
          <w:bCs/>
        </w:rPr>
        <w:t>.</w:t>
      </w:r>
      <w:r w:rsidRPr="00E1099B">
        <w:rPr>
          <w:rFonts w:ascii="Bookman Old Style" w:hAnsi="Bookman Old Style"/>
          <w:b/>
          <w:bCs/>
        </w:rPr>
        <w:t xml:space="preserve"> </w:t>
      </w:r>
      <w:r w:rsidRPr="00E1099B">
        <w:rPr>
          <w:rFonts w:ascii="Bookman Old Style" w:hAnsi="Bookman Old Style"/>
          <w:bCs/>
        </w:rPr>
        <w:t>Eduardo Torres Moreno</w:t>
      </w:r>
    </w:p>
    <w:p w14:paraId="57A306C9" w14:textId="77777777" w:rsidR="00286400" w:rsidRPr="00286400" w:rsidRDefault="00286400" w:rsidP="00286400">
      <w:pPr>
        <w:widowControl w:val="0"/>
        <w:numPr>
          <w:ilvl w:val="0"/>
          <w:numId w:val="1"/>
        </w:numPr>
        <w:spacing w:before="120" w:after="120"/>
        <w:jc w:val="both"/>
        <w:rPr>
          <w:rFonts w:ascii="Bookman Old Style" w:hAnsi="Bookman Old Style"/>
          <w:bCs/>
        </w:rPr>
      </w:pPr>
      <w:r w:rsidRPr="00E1099B">
        <w:rPr>
          <w:rFonts w:ascii="Bookman Old Style" w:hAnsi="Bookman Old Style"/>
          <w:b/>
          <w:bCs/>
        </w:rPr>
        <w:t>Claustro</w:t>
      </w:r>
      <w:r>
        <w:rPr>
          <w:rFonts w:ascii="Bookman Old Style" w:hAnsi="Bookman Old Style"/>
          <w:b/>
          <w:bCs/>
        </w:rPr>
        <w:t xml:space="preserve"> de</w:t>
      </w:r>
      <w:r w:rsidRPr="00E1099B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docentes</w:t>
      </w:r>
      <w:r w:rsidRPr="00E1099B">
        <w:rPr>
          <w:rFonts w:ascii="Bookman Old Style" w:hAnsi="Bookman Old Style"/>
          <w:b/>
          <w:bCs/>
        </w:rPr>
        <w:t>:</w:t>
      </w:r>
      <w:r w:rsidRPr="00E1099B">
        <w:rPr>
          <w:rFonts w:ascii="Bookman Old Style" w:hAnsi="Bookman Old Style"/>
          <w:bCs/>
        </w:rPr>
        <w:t xml:space="preserve"> Constituido por todos los </w:t>
      </w:r>
      <w:r>
        <w:rPr>
          <w:rFonts w:ascii="Bookman Old Style" w:hAnsi="Bookman Old Style"/>
          <w:bCs/>
        </w:rPr>
        <w:t>l</w:t>
      </w:r>
      <w:r w:rsidRPr="00E1099B">
        <w:rPr>
          <w:rFonts w:ascii="Bookman Old Style" w:hAnsi="Bookman Old Style"/>
          <w:bCs/>
        </w:rPr>
        <w:t xml:space="preserve">icenciados y </w:t>
      </w:r>
      <w:r>
        <w:rPr>
          <w:rFonts w:ascii="Bookman Old Style" w:hAnsi="Bookman Old Style"/>
          <w:bCs/>
        </w:rPr>
        <w:t>d</w:t>
      </w:r>
      <w:r w:rsidRPr="00E1099B">
        <w:rPr>
          <w:rFonts w:ascii="Bookman Old Style" w:hAnsi="Bookman Old Style"/>
          <w:bCs/>
        </w:rPr>
        <w:t xml:space="preserve">octores docentes del </w:t>
      </w:r>
      <w:r>
        <w:rPr>
          <w:rFonts w:ascii="Bookman Old Style" w:hAnsi="Bookman Old Style"/>
          <w:bCs/>
        </w:rPr>
        <w:t>C</w:t>
      </w:r>
      <w:r w:rsidRPr="00E1099B">
        <w:rPr>
          <w:rFonts w:ascii="Bookman Old Style" w:hAnsi="Bookman Old Style"/>
          <w:bCs/>
        </w:rPr>
        <w:t>entro.</w:t>
      </w:r>
      <w:r w:rsidRPr="00286400">
        <w:rPr>
          <w:rFonts w:ascii="Bookman Old Style" w:hAnsi="Bookman Old Style"/>
          <w:b/>
          <w:bCs/>
        </w:rPr>
        <w:t xml:space="preserve"> </w:t>
      </w:r>
    </w:p>
    <w:p w14:paraId="523EFC86" w14:textId="455D2A9D" w:rsidR="00286400" w:rsidRPr="00286400" w:rsidRDefault="00286400" w:rsidP="00286400">
      <w:pPr>
        <w:widowControl w:val="0"/>
        <w:numPr>
          <w:ilvl w:val="0"/>
          <w:numId w:val="1"/>
        </w:numPr>
        <w:spacing w:before="120" w:after="120"/>
        <w:jc w:val="both"/>
        <w:rPr>
          <w:rFonts w:ascii="Bookman Old Style" w:hAnsi="Bookman Old Style"/>
          <w:bCs/>
        </w:rPr>
      </w:pPr>
      <w:r w:rsidRPr="00E1099B">
        <w:rPr>
          <w:rFonts w:ascii="Bookman Old Style" w:hAnsi="Bookman Old Style"/>
          <w:b/>
          <w:bCs/>
        </w:rPr>
        <w:t>Secretaría:</w:t>
      </w:r>
      <w:r w:rsidRPr="00E1099B">
        <w:rPr>
          <w:rFonts w:ascii="Bookman Old Style" w:hAnsi="Bookman Old Style"/>
          <w:bCs/>
        </w:rPr>
        <w:t xml:space="preserve"> </w:t>
      </w:r>
      <w:proofErr w:type="spellStart"/>
      <w:r w:rsidRPr="00E1099B">
        <w:rPr>
          <w:rFonts w:ascii="Bookman Old Style" w:hAnsi="Bookman Old Style"/>
          <w:bCs/>
        </w:rPr>
        <w:t>Mª</w:t>
      </w:r>
      <w:proofErr w:type="spellEnd"/>
      <w:r w:rsidRPr="00E1099B">
        <w:rPr>
          <w:rFonts w:ascii="Bookman Old Style" w:hAnsi="Bookman Old Style"/>
          <w:bCs/>
        </w:rPr>
        <w:t xml:space="preserve"> Paz Molina Zurita</w:t>
      </w:r>
    </w:p>
    <w:p w14:paraId="556A8349" w14:textId="5CFE0106" w:rsidR="00286400" w:rsidRPr="00E1099B" w:rsidRDefault="00286400" w:rsidP="00286400">
      <w:pPr>
        <w:pStyle w:val="Ttulo2"/>
      </w:pPr>
      <w:bookmarkStart w:id="24" w:name="_Toc169190051"/>
      <w:r w:rsidRPr="00E1099B">
        <w:t>Secretaría</w:t>
      </w:r>
      <w:bookmarkEnd w:id="24"/>
    </w:p>
    <w:p w14:paraId="1B45BBEF" w14:textId="77777777" w:rsidR="00414CDA" w:rsidRPr="00414CDA" w:rsidRDefault="00414CDA" w:rsidP="00286400">
      <w:pPr>
        <w:widowControl w:val="0"/>
        <w:numPr>
          <w:ilvl w:val="0"/>
          <w:numId w:val="1"/>
        </w:numPr>
        <w:spacing w:after="120"/>
        <w:ind w:left="896" w:hanging="357"/>
        <w:jc w:val="both"/>
        <w:rPr>
          <w:rFonts w:ascii="Bookman Old Style" w:hAnsi="Bookman Old Style"/>
          <w:b/>
          <w:bCs/>
        </w:rPr>
      </w:pPr>
      <w:r w:rsidRPr="00414CDA">
        <w:rPr>
          <w:rFonts w:ascii="Bookman Old Style" w:hAnsi="Bookman Old Style"/>
          <w:b/>
          <w:bCs/>
        </w:rPr>
        <w:t>Horario:</w:t>
      </w:r>
    </w:p>
    <w:p w14:paraId="723B62DB" w14:textId="6356FD71" w:rsidR="00286400" w:rsidRPr="00E1099B" w:rsidRDefault="00286400" w:rsidP="00414CDA">
      <w:pPr>
        <w:widowControl w:val="0"/>
        <w:numPr>
          <w:ilvl w:val="1"/>
          <w:numId w:val="1"/>
        </w:numPr>
        <w:spacing w:after="120"/>
        <w:jc w:val="both"/>
        <w:rPr>
          <w:rFonts w:ascii="Bookman Old Style" w:hAnsi="Bookman Old Style"/>
        </w:rPr>
      </w:pPr>
      <w:r w:rsidRPr="00414CDA">
        <w:rPr>
          <w:rFonts w:ascii="Bookman Old Style" w:hAnsi="Bookman Old Style"/>
          <w:b/>
          <w:bCs/>
          <w:i/>
          <w:iCs/>
        </w:rPr>
        <w:t>Mañanas</w:t>
      </w:r>
      <w:r w:rsidRPr="00E1099B">
        <w:rPr>
          <w:rFonts w:ascii="Bookman Old Style" w:hAnsi="Bookman Old Style"/>
        </w:rPr>
        <w:t xml:space="preserve">: De </w:t>
      </w:r>
      <w:r>
        <w:rPr>
          <w:rFonts w:ascii="Bookman Old Style" w:hAnsi="Bookman Old Style"/>
        </w:rPr>
        <w:t>l</w:t>
      </w:r>
      <w:r w:rsidRPr="00E1099B">
        <w:rPr>
          <w:rFonts w:ascii="Bookman Old Style" w:hAnsi="Bookman Old Style"/>
        </w:rPr>
        <w:t xml:space="preserve">unes a </w:t>
      </w:r>
      <w:r>
        <w:rPr>
          <w:rFonts w:ascii="Bookman Old Style" w:hAnsi="Bookman Old Style"/>
        </w:rPr>
        <w:t>v</w:t>
      </w:r>
      <w:r w:rsidRPr="00E1099B">
        <w:rPr>
          <w:rFonts w:ascii="Bookman Old Style" w:hAnsi="Bookman Old Style"/>
        </w:rPr>
        <w:t xml:space="preserve">iernes de 9 </w:t>
      </w:r>
      <w:r>
        <w:rPr>
          <w:rFonts w:ascii="Bookman Old Style" w:hAnsi="Bookman Old Style"/>
        </w:rPr>
        <w:t>a</w:t>
      </w:r>
      <w:r w:rsidRPr="00E1099B">
        <w:rPr>
          <w:rFonts w:ascii="Bookman Old Style" w:hAnsi="Bookman Old Style"/>
        </w:rPr>
        <w:t xml:space="preserve"> 13:</w:t>
      </w:r>
      <w:r>
        <w:rPr>
          <w:rFonts w:ascii="Bookman Old Style" w:hAnsi="Bookman Old Style"/>
        </w:rPr>
        <w:t>30</w:t>
      </w:r>
      <w:r w:rsidRPr="00E1099B">
        <w:rPr>
          <w:rFonts w:ascii="Bookman Old Style" w:hAnsi="Bookman Old Style"/>
        </w:rPr>
        <w:t xml:space="preserve"> horas.</w:t>
      </w:r>
    </w:p>
    <w:p w14:paraId="6B4C5581" w14:textId="77777777" w:rsidR="00286400" w:rsidRPr="00E1099B" w:rsidRDefault="00286400" w:rsidP="00414CDA">
      <w:pPr>
        <w:widowControl w:val="0"/>
        <w:numPr>
          <w:ilvl w:val="1"/>
          <w:numId w:val="1"/>
        </w:numPr>
        <w:spacing w:after="120"/>
        <w:jc w:val="both"/>
        <w:rPr>
          <w:rFonts w:ascii="Bookman Old Style" w:hAnsi="Bookman Old Style"/>
        </w:rPr>
      </w:pPr>
      <w:r w:rsidRPr="00414CDA">
        <w:rPr>
          <w:rFonts w:ascii="Bookman Old Style" w:hAnsi="Bookman Old Style"/>
          <w:b/>
          <w:bCs/>
          <w:i/>
          <w:iCs/>
        </w:rPr>
        <w:t>Tardes</w:t>
      </w:r>
      <w:r w:rsidRPr="00E1099B">
        <w:rPr>
          <w:rFonts w:ascii="Bookman Old Style" w:hAnsi="Bookman Old Style"/>
        </w:rPr>
        <w:t xml:space="preserve">: De </w:t>
      </w:r>
      <w:r>
        <w:rPr>
          <w:rFonts w:ascii="Bookman Old Style" w:hAnsi="Bookman Old Style"/>
        </w:rPr>
        <w:t>l</w:t>
      </w:r>
      <w:r w:rsidRPr="00E1099B">
        <w:rPr>
          <w:rFonts w:ascii="Bookman Old Style" w:hAnsi="Bookman Old Style"/>
        </w:rPr>
        <w:t xml:space="preserve">unes a </w:t>
      </w:r>
      <w:r>
        <w:rPr>
          <w:rFonts w:ascii="Bookman Old Style" w:hAnsi="Bookman Old Style"/>
        </w:rPr>
        <w:t>v</w:t>
      </w:r>
      <w:r w:rsidRPr="00E1099B">
        <w:rPr>
          <w:rFonts w:ascii="Bookman Old Style" w:hAnsi="Bookman Old Style"/>
        </w:rPr>
        <w:t>iernes de 1</w:t>
      </w:r>
      <w:r>
        <w:rPr>
          <w:rFonts w:ascii="Bookman Old Style" w:hAnsi="Bookman Old Style"/>
        </w:rPr>
        <w:t>7:00</w:t>
      </w:r>
      <w:r w:rsidRPr="00E1099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</w:t>
      </w:r>
      <w:r w:rsidRPr="00E1099B">
        <w:rPr>
          <w:rFonts w:ascii="Bookman Old Style" w:hAnsi="Bookman Old Style"/>
        </w:rPr>
        <w:t xml:space="preserve"> 19:</w:t>
      </w:r>
      <w:r>
        <w:rPr>
          <w:rFonts w:ascii="Bookman Old Style" w:hAnsi="Bookman Old Style"/>
        </w:rPr>
        <w:t>00</w:t>
      </w:r>
      <w:r w:rsidRPr="00E1099B">
        <w:rPr>
          <w:rFonts w:ascii="Bookman Old Style" w:hAnsi="Bookman Old Style"/>
        </w:rPr>
        <w:t xml:space="preserve"> horas.</w:t>
      </w:r>
    </w:p>
    <w:p w14:paraId="6A793012" w14:textId="77777777" w:rsidR="00286400" w:rsidRPr="00E1099B" w:rsidRDefault="00286400" w:rsidP="00286400">
      <w:pPr>
        <w:widowControl w:val="0"/>
        <w:numPr>
          <w:ilvl w:val="0"/>
          <w:numId w:val="1"/>
        </w:numPr>
        <w:spacing w:after="120"/>
        <w:ind w:left="896" w:hanging="357"/>
        <w:jc w:val="both"/>
        <w:rPr>
          <w:rFonts w:ascii="Bookman Old Style" w:hAnsi="Bookman Old Style"/>
          <w:u w:val="single"/>
        </w:rPr>
      </w:pPr>
      <w:r w:rsidRPr="00E1099B">
        <w:rPr>
          <w:rFonts w:ascii="Bookman Old Style" w:hAnsi="Bookman Old Style"/>
          <w:b/>
          <w:bCs/>
        </w:rPr>
        <w:t>Email</w:t>
      </w:r>
      <w:r w:rsidRPr="00E1099B">
        <w:rPr>
          <w:rFonts w:ascii="Bookman Old Style" w:hAnsi="Bookman Old Style"/>
        </w:rPr>
        <w:t xml:space="preserve">: </w:t>
      </w:r>
      <w:hyperlink r:id="rId48" w:history="1">
        <w:r w:rsidRPr="00E1099B">
          <w:rPr>
            <w:rStyle w:val="Hipervnculo"/>
            <w:rFonts w:ascii="Bookman Old Style" w:hAnsi="Bookman Old Style"/>
          </w:rPr>
          <w:t>extensionlarioja@sandamaso.es</w:t>
        </w:r>
      </w:hyperlink>
    </w:p>
    <w:p w14:paraId="46360645" w14:textId="77777777" w:rsidR="00286400" w:rsidRDefault="00286400" w:rsidP="00286400">
      <w:pPr>
        <w:widowControl w:val="0"/>
        <w:numPr>
          <w:ilvl w:val="0"/>
          <w:numId w:val="1"/>
        </w:numPr>
        <w:spacing w:after="120"/>
        <w:ind w:left="896" w:hanging="357"/>
        <w:jc w:val="both"/>
        <w:rPr>
          <w:rFonts w:ascii="Bookman Old Style" w:hAnsi="Bookman Old Style"/>
        </w:rPr>
      </w:pPr>
      <w:r w:rsidRPr="00E1099B">
        <w:rPr>
          <w:rFonts w:ascii="Bookman Old Style" w:hAnsi="Bookman Old Style"/>
          <w:b/>
          <w:bCs/>
        </w:rPr>
        <w:t>T</w:t>
      </w:r>
      <w:r>
        <w:rPr>
          <w:rFonts w:ascii="Bookman Old Style" w:hAnsi="Bookman Old Style"/>
          <w:b/>
          <w:bCs/>
        </w:rPr>
        <w:t>eléfono</w:t>
      </w:r>
      <w:r w:rsidRPr="00E1099B">
        <w:rPr>
          <w:rFonts w:ascii="Bookman Old Style" w:hAnsi="Bookman Old Style"/>
        </w:rPr>
        <w:t>: 941 27 00 08</w:t>
      </w:r>
    </w:p>
    <w:p w14:paraId="78C50509" w14:textId="45F71860" w:rsidR="00286400" w:rsidRPr="00286400" w:rsidRDefault="008B7377" w:rsidP="00286400">
      <w:pPr>
        <w:widowControl w:val="0"/>
        <w:numPr>
          <w:ilvl w:val="0"/>
          <w:numId w:val="1"/>
        </w:numPr>
        <w:spacing w:after="120"/>
        <w:ind w:left="896" w:hanging="357"/>
        <w:jc w:val="both"/>
        <w:rPr>
          <w:rFonts w:ascii="Bookman Old Style" w:hAnsi="Bookman Old Style"/>
        </w:rPr>
      </w:pPr>
      <w:r>
        <w:rPr>
          <w:rFonts w:ascii="Trebuchet MS" w:hAnsi="Trebuchet MS" w:cs="Arial"/>
          <w:noProof/>
        </w:rPr>
        <w:drawing>
          <wp:anchor distT="0" distB="0" distL="114300" distR="114300" simplePos="0" relativeHeight="251659264" behindDoc="1" locked="0" layoutInCell="1" allowOverlap="1" wp14:anchorId="501C3559" wp14:editId="28D795F8">
            <wp:simplePos x="0" y="0"/>
            <wp:positionH relativeFrom="column">
              <wp:posOffset>1222375</wp:posOffset>
            </wp:positionH>
            <wp:positionV relativeFrom="paragraph">
              <wp:posOffset>789940</wp:posOffset>
            </wp:positionV>
            <wp:extent cx="1868842" cy="1914525"/>
            <wp:effectExtent l="0" t="0" r="0" b="0"/>
            <wp:wrapNone/>
            <wp:docPr id="1805599261" name="Imagen 1805599261" descr="Encabezado_LaRi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cabezado_LaRioja"/>
                    <pic:cNvPicPr>
                      <a:picLocks noChangeAspect="1" noChangeArrowheads="1"/>
                    </pic:cNvPicPr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85470"/>
                    <a:stretch/>
                  </pic:blipFill>
                  <pic:spPr bwMode="auto">
                    <a:xfrm>
                      <a:off x="0" y="0"/>
                      <a:ext cx="1868842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400">
        <w:rPr>
          <w:rFonts w:ascii="Bookman Old Style" w:hAnsi="Bookman Old Style"/>
          <w:b/>
          <w:bCs/>
        </w:rPr>
        <w:t>WhatsApp</w:t>
      </w:r>
      <w:r w:rsidR="00286400" w:rsidRPr="00984C42">
        <w:rPr>
          <w:rFonts w:ascii="Bookman Old Style" w:hAnsi="Bookman Old Style"/>
        </w:rPr>
        <w:t>:</w:t>
      </w:r>
      <w:r w:rsidR="00286400">
        <w:rPr>
          <w:rFonts w:ascii="Bookman Old Style" w:hAnsi="Bookman Old Style"/>
        </w:rPr>
        <w:t xml:space="preserve"> 680 65 90 62</w:t>
      </w:r>
    </w:p>
    <w:sectPr w:rsidR="00286400" w:rsidRPr="00286400" w:rsidSect="006D6228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pgSz w:w="8419" w:h="11906" w:orient="landscape" w:code="9"/>
      <w:pgMar w:top="907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D258" w14:textId="77777777" w:rsidR="007A5B4A" w:rsidRDefault="007A5B4A">
      <w:r>
        <w:separator/>
      </w:r>
    </w:p>
    <w:p w14:paraId="746E4EDC" w14:textId="77777777" w:rsidR="007A5B4A" w:rsidRDefault="007A5B4A"/>
  </w:endnote>
  <w:endnote w:type="continuationSeparator" w:id="0">
    <w:p w14:paraId="589DE09E" w14:textId="77777777" w:rsidR="007A5B4A" w:rsidRDefault="007A5B4A">
      <w:r>
        <w:continuationSeparator/>
      </w:r>
    </w:p>
    <w:p w14:paraId="3BBEE943" w14:textId="77777777" w:rsidR="007A5B4A" w:rsidRDefault="007A5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311D" w14:textId="6D408BF4" w:rsidR="00D006C7" w:rsidRPr="00113628" w:rsidRDefault="004B3C20" w:rsidP="0052578D">
    <w:pPr>
      <w:pStyle w:val="Encabezado"/>
      <w:tabs>
        <w:tab w:val="clear" w:pos="4252"/>
        <w:tab w:val="clear" w:pos="8504"/>
        <w:tab w:val="right" w:pos="6521"/>
      </w:tabs>
      <w:spacing w:before="120"/>
      <w:rPr>
        <w:rFonts w:ascii="Bookman Old Style" w:hAnsi="Bookman Old Style"/>
      </w:rPr>
    </w:pPr>
    <w:r>
      <w:rPr>
        <w:rFonts w:ascii="Bookman Old Style" w:hAnsi="Bookman Old Style"/>
        <w:i/>
        <w:sz w:val="16"/>
        <w:szCs w:val="16"/>
      </w:rPr>
      <w:t>-</w:t>
    </w:r>
    <w:r w:rsidR="00D006C7" w:rsidRPr="00113628">
      <w:rPr>
        <w:rFonts w:ascii="Bookman Old Style" w:hAnsi="Bookman Old Style"/>
        <w:i/>
        <w:sz w:val="16"/>
        <w:szCs w:val="16"/>
      </w:rPr>
      <w:t xml:space="preserve"> </w:t>
    </w:r>
    <w:r w:rsidR="00D006C7" w:rsidRPr="00113628">
      <w:rPr>
        <w:rFonts w:ascii="Bookman Old Style" w:hAnsi="Bookman Old Style"/>
        <w:i/>
        <w:sz w:val="16"/>
        <w:szCs w:val="16"/>
      </w:rPr>
      <w:fldChar w:fldCharType="begin"/>
    </w:r>
    <w:r w:rsidR="00D006C7" w:rsidRPr="00113628">
      <w:rPr>
        <w:rFonts w:ascii="Bookman Old Style" w:hAnsi="Bookman Old Style"/>
        <w:i/>
        <w:sz w:val="16"/>
        <w:szCs w:val="16"/>
      </w:rPr>
      <w:instrText>PAGE   \* MERGEFORMAT</w:instrText>
    </w:r>
    <w:r w:rsidR="00D006C7" w:rsidRPr="00113628">
      <w:rPr>
        <w:rFonts w:ascii="Bookman Old Style" w:hAnsi="Bookman Old Style"/>
        <w:i/>
        <w:sz w:val="16"/>
        <w:szCs w:val="16"/>
      </w:rPr>
      <w:fldChar w:fldCharType="separate"/>
    </w:r>
    <w:r w:rsidR="00935056">
      <w:rPr>
        <w:rFonts w:ascii="Bookman Old Style" w:hAnsi="Bookman Old Style"/>
        <w:i/>
        <w:noProof/>
        <w:sz w:val="16"/>
        <w:szCs w:val="16"/>
      </w:rPr>
      <w:t>2</w:t>
    </w:r>
    <w:r w:rsidR="00D006C7" w:rsidRPr="00113628">
      <w:rPr>
        <w:rFonts w:ascii="Bookman Old Style" w:hAnsi="Bookman Old Style"/>
        <w:i/>
        <w:sz w:val="16"/>
        <w:szCs w:val="16"/>
      </w:rPr>
      <w:fldChar w:fldCharType="end"/>
    </w:r>
    <w:r>
      <w:rPr>
        <w:rFonts w:ascii="Bookman Old Style" w:hAnsi="Bookman Old Style"/>
        <w:i/>
        <w:sz w:val="16"/>
        <w:szCs w:val="16"/>
      </w:rPr>
      <w:t xml:space="preserve"> -</w:t>
    </w:r>
    <w:r w:rsidR="00D006C7" w:rsidRPr="00113628">
      <w:rPr>
        <w:rFonts w:ascii="Bookman Old Style" w:hAnsi="Bookman Old Style"/>
        <w:i/>
        <w:sz w:val="16"/>
        <w:szCs w:val="16"/>
      </w:rPr>
      <w:tab/>
    </w:r>
    <w:r w:rsidR="00D006C7" w:rsidRPr="00F25CE1">
      <w:rPr>
        <w:rFonts w:ascii="Bookman Old Style" w:hAnsi="Bookman Old Style"/>
        <w:i/>
        <w:sz w:val="14"/>
        <w:szCs w:val="14"/>
      </w:rPr>
      <w:t xml:space="preserve">Instituto </w:t>
    </w:r>
    <w:r w:rsidR="00F27983">
      <w:rPr>
        <w:rFonts w:ascii="Bookman Old Style" w:hAnsi="Bookman Old Style"/>
        <w:i/>
        <w:sz w:val="14"/>
        <w:szCs w:val="14"/>
      </w:rPr>
      <w:t>s</w:t>
    </w:r>
    <w:r w:rsidR="00D006C7" w:rsidRPr="00F25CE1">
      <w:rPr>
        <w:rFonts w:ascii="Bookman Old Style" w:hAnsi="Bookman Old Style"/>
        <w:i/>
        <w:sz w:val="14"/>
        <w:szCs w:val="14"/>
      </w:rPr>
      <w:t xml:space="preserve">uperior de Ciencias </w:t>
    </w:r>
    <w:r w:rsidR="00F27983">
      <w:rPr>
        <w:rFonts w:ascii="Bookman Old Style" w:hAnsi="Bookman Old Style"/>
        <w:i/>
        <w:sz w:val="14"/>
        <w:szCs w:val="14"/>
      </w:rPr>
      <w:t>r</w:t>
    </w:r>
    <w:r w:rsidR="00D006C7" w:rsidRPr="00F25CE1">
      <w:rPr>
        <w:rFonts w:ascii="Bookman Old Style" w:hAnsi="Bookman Old Style"/>
        <w:i/>
        <w:sz w:val="14"/>
        <w:szCs w:val="14"/>
      </w:rPr>
      <w:t>eligiosas</w:t>
    </w:r>
    <w:r w:rsidR="00F25CE1" w:rsidRPr="00F25CE1">
      <w:rPr>
        <w:rFonts w:ascii="Bookman Old Style" w:hAnsi="Bookman Old Style"/>
        <w:i/>
        <w:sz w:val="14"/>
        <w:szCs w:val="14"/>
      </w:rPr>
      <w:t xml:space="preserve"> a </w:t>
    </w:r>
    <w:r w:rsidR="00F27983">
      <w:rPr>
        <w:rFonts w:ascii="Bookman Old Style" w:hAnsi="Bookman Old Style"/>
        <w:i/>
        <w:sz w:val="14"/>
        <w:szCs w:val="14"/>
      </w:rPr>
      <w:t>d</w:t>
    </w:r>
    <w:r w:rsidR="00F25CE1" w:rsidRPr="00F25CE1">
      <w:rPr>
        <w:rFonts w:ascii="Bookman Old Style" w:hAnsi="Bookman Old Style"/>
        <w:i/>
        <w:sz w:val="14"/>
        <w:szCs w:val="14"/>
      </w:rPr>
      <w:t>istancia</w:t>
    </w:r>
    <w:r w:rsidR="00D006C7" w:rsidRPr="00F25CE1">
      <w:rPr>
        <w:rFonts w:ascii="Bookman Old Style" w:hAnsi="Bookman Old Style"/>
        <w:i/>
        <w:sz w:val="14"/>
        <w:szCs w:val="14"/>
      </w:rPr>
      <w:t xml:space="preserve"> </w:t>
    </w:r>
    <w:proofErr w:type="spellStart"/>
    <w:r w:rsidR="00D006C7" w:rsidRPr="00F25CE1">
      <w:rPr>
        <w:rFonts w:ascii="Bookman Old Style" w:hAnsi="Bookman Old Style"/>
        <w:i/>
        <w:sz w:val="14"/>
        <w:szCs w:val="14"/>
      </w:rPr>
      <w:t>UESD</w:t>
    </w:r>
    <w:proofErr w:type="spellEnd"/>
    <w:r w:rsidR="00D006C7" w:rsidRPr="00F25CE1">
      <w:rPr>
        <w:rFonts w:ascii="Bookman Old Style" w:hAnsi="Bookman Old Style"/>
        <w:i/>
        <w:sz w:val="14"/>
        <w:szCs w:val="14"/>
      </w:rPr>
      <w:t>. Extensión La Rioja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86BB" w14:textId="568CC4E7" w:rsidR="00D006C7" w:rsidRPr="00113628" w:rsidRDefault="00F25CE1" w:rsidP="00415120">
    <w:pPr>
      <w:pStyle w:val="Encabezado"/>
      <w:tabs>
        <w:tab w:val="clear" w:pos="4252"/>
        <w:tab w:val="right" w:pos="6521"/>
      </w:tabs>
      <w:spacing w:before="120"/>
      <w:rPr>
        <w:rFonts w:ascii="Bookman Old Style" w:hAnsi="Bookman Old Style"/>
        <w:i/>
        <w:sz w:val="16"/>
        <w:szCs w:val="16"/>
      </w:rPr>
    </w:pPr>
    <w:r w:rsidRPr="00F25CE1">
      <w:rPr>
        <w:rFonts w:ascii="Bookman Old Style" w:hAnsi="Bookman Old Style"/>
        <w:i/>
        <w:sz w:val="14"/>
        <w:szCs w:val="14"/>
      </w:rPr>
      <w:t xml:space="preserve">Instituto </w:t>
    </w:r>
    <w:r w:rsidR="00F27983">
      <w:rPr>
        <w:rFonts w:ascii="Bookman Old Style" w:hAnsi="Bookman Old Style"/>
        <w:i/>
        <w:sz w:val="14"/>
        <w:szCs w:val="14"/>
      </w:rPr>
      <w:t>s</w:t>
    </w:r>
    <w:r w:rsidRPr="00F25CE1">
      <w:rPr>
        <w:rFonts w:ascii="Bookman Old Style" w:hAnsi="Bookman Old Style"/>
        <w:i/>
        <w:sz w:val="14"/>
        <w:szCs w:val="14"/>
      </w:rPr>
      <w:t xml:space="preserve">uperior de Ciencias </w:t>
    </w:r>
    <w:r w:rsidR="00F27983">
      <w:rPr>
        <w:rFonts w:ascii="Bookman Old Style" w:hAnsi="Bookman Old Style"/>
        <w:i/>
        <w:sz w:val="14"/>
        <w:szCs w:val="14"/>
      </w:rPr>
      <w:t>r</w:t>
    </w:r>
    <w:r w:rsidRPr="00F25CE1">
      <w:rPr>
        <w:rFonts w:ascii="Bookman Old Style" w:hAnsi="Bookman Old Style"/>
        <w:i/>
        <w:sz w:val="14"/>
        <w:szCs w:val="14"/>
      </w:rPr>
      <w:t xml:space="preserve">eligiosas a </w:t>
    </w:r>
    <w:r w:rsidR="00F27983">
      <w:rPr>
        <w:rFonts w:ascii="Bookman Old Style" w:hAnsi="Bookman Old Style"/>
        <w:i/>
        <w:sz w:val="14"/>
        <w:szCs w:val="14"/>
      </w:rPr>
      <w:t>d</w:t>
    </w:r>
    <w:r w:rsidRPr="00F25CE1">
      <w:rPr>
        <w:rFonts w:ascii="Bookman Old Style" w:hAnsi="Bookman Old Style"/>
        <w:i/>
        <w:sz w:val="14"/>
        <w:szCs w:val="14"/>
      </w:rPr>
      <w:t xml:space="preserve">istancia </w:t>
    </w:r>
    <w:proofErr w:type="spellStart"/>
    <w:r w:rsidRPr="00F25CE1">
      <w:rPr>
        <w:rFonts w:ascii="Bookman Old Style" w:hAnsi="Bookman Old Style"/>
        <w:i/>
        <w:sz w:val="14"/>
        <w:szCs w:val="14"/>
      </w:rPr>
      <w:t>UESD</w:t>
    </w:r>
    <w:proofErr w:type="spellEnd"/>
    <w:r w:rsidRPr="00F25CE1">
      <w:rPr>
        <w:rFonts w:ascii="Bookman Old Style" w:hAnsi="Bookman Old Style"/>
        <w:i/>
        <w:sz w:val="14"/>
        <w:szCs w:val="14"/>
      </w:rPr>
      <w:t>. Extensión La Rioja</w:t>
    </w:r>
    <w:r w:rsidR="00D006C7" w:rsidRPr="00113628">
      <w:rPr>
        <w:rFonts w:ascii="Bookman Old Style" w:hAnsi="Bookman Old Style"/>
        <w:i/>
        <w:sz w:val="16"/>
        <w:szCs w:val="16"/>
      </w:rPr>
      <w:tab/>
    </w:r>
    <w:r w:rsidR="004B3C20">
      <w:rPr>
        <w:rFonts w:ascii="Bookman Old Style" w:hAnsi="Bookman Old Style"/>
        <w:i/>
        <w:sz w:val="16"/>
        <w:szCs w:val="16"/>
      </w:rPr>
      <w:t>-</w:t>
    </w:r>
    <w:r w:rsidR="00D006C7" w:rsidRPr="00113628">
      <w:rPr>
        <w:rFonts w:ascii="Bookman Old Style" w:hAnsi="Bookman Old Style"/>
        <w:i/>
        <w:sz w:val="16"/>
        <w:szCs w:val="16"/>
      </w:rPr>
      <w:t xml:space="preserve"> </w:t>
    </w:r>
    <w:r w:rsidR="00D006C7" w:rsidRPr="00113628">
      <w:rPr>
        <w:rFonts w:ascii="Bookman Old Style" w:hAnsi="Bookman Old Style"/>
        <w:i/>
        <w:sz w:val="16"/>
        <w:szCs w:val="16"/>
      </w:rPr>
      <w:fldChar w:fldCharType="begin"/>
    </w:r>
    <w:r w:rsidR="00D006C7" w:rsidRPr="00113628">
      <w:rPr>
        <w:rFonts w:ascii="Bookman Old Style" w:hAnsi="Bookman Old Style"/>
        <w:i/>
        <w:sz w:val="16"/>
        <w:szCs w:val="16"/>
      </w:rPr>
      <w:instrText>PAGE   \* MERGEFORMAT</w:instrText>
    </w:r>
    <w:r w:rsidR="00D006C7" w:rsidRPr="00113628">
      <w:rPr>
        <w:rFonts w:ascii="Bookman Old Style" w:hAnsi="Bookman Old Style"/>
        <w:i/>
        <w:sz w:val="16"/>
        <w:szCs w:val="16"/>
      </w:rPr>
      <w:fldChar w:fldCharType="separate"/>
    </w:r>
    <w:r w:rsidR="00935056">
      <w:rPr>
        <w:rFonts w:ascii="Bookman Old Style" w:hAnsi="Bookman Old Style"/>
        <w:i/>
        <w:noProof/>
        <w:sz w:val="16"/>
        <w:szCs w:val="16"/>
      </w:rPr>
      <w:t>13</w:t>
    </w:r>
    <w:r w:rsidR="00D006C7" w:rsidRPr="00113628">
      <w:rPr>
        <w:rFonts w:ascii="Bookman Old Style" w:hAnsi="Bookman Old Style"/>
        <w:i/>
        <w:sz w:val="16"/>
        <w:szCs w:val="16"/>
      </w:rPr>
      <w:fldChar w:fldCharType="end"/>
    </w:r>
    <w:r w:rsidR="004B3C20">
      <w:rPr>
        <w:rFonts w:ascii="Bookman Old Style" w:hAnsi="Bookman Old Style"/>
        <w:i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820D" w14:textId="77777777" w:rsidR="007A5B4A" w:rsidRDefault="007A5B4A">
      <w:r>
        <w:separator/>
      </w:r>
    </w:p>
    <w:p w14:paraId="09622CC7" w14:textId="77777777" w:rsidR="007A5B4A" w:rsidRDefault="007A5B4A"/>
  </w:footnote>
  <w:footnote w:type="continuationSeparator" w:id="0">
    <w:p w14:paraId="785AF82C" w14:textId="77777777" w:rsidR="007A5B4A" w:rsidRDefault="007A5B4A">
      <w:r>
        <w:continuationSeparator/>
      </w:r>
    </w:p>
    <w:p w14:paraId="54EFA3D3" w14:textId="77777777" w:rsidR="007A5B4A" w:rsidRDefault="007A5B4A"/>
  </w:footnote>
  <w:footnote w:id="1">
    <w:p w14:paraId="0D6D3188" w14:textId="7506200C" w:rsidR="00E8347B" w:rsidRPr="00443BA0" w:rsidRDefault="00E8347B">
      <w:pPr>
        <w:pStyle w:val="Textonotapie"/>
      </w:pPr>
      <w:r w:rsidRPr="00443BA0">
        <w:rPr>
          <w:rStyle w:val="Refdenotaalpie"/>
        </w:rPr>
        <w:footnoteRef/>
      </w:r>
      <w:r w:rsidRPr="00443BA0">
        <w:t xml:space="preserve"> El precio pudiera variar, si así lo estableciera la UESD, aunque el alumno sería informado inmediatamente de tal eventualidad.</w:t>
      </w:r>
    </w:p>
  </w:footnote>
  <w:footnote w:id="2">
    <w:p w14:paraId="058A8D07" w14:textId="197322D3" w:rsidR="00D53101" w:rsidRDefault="00D53101">
      <w:pPr>
        <w:pStyle w:val="Textonotapie"/>
      </w:pPr>
      <w:r w:rsidRPr="00443BA0">
        <w:rPr>
          <w:rStyle w:val="Refdenotaalpie"/>
        </w:rPr>
        <w:footnoteRef/>
      </w:r>
      <w:r w:rsidRPr="00443BA0">
        <w:t xml:space="preserve"> Si el estudiante no lo recoge en la secretaría.</w:t>
      </w:r>
    </w:p>
  </w:footnote>
  <w:footnote w:id="3">
    <w:p w14:paraId="41BEA944" w14:textId="77777777" w:rsidR="00A95565" w:rsidRDefault="00A95565" w:rsidP="00A95565">
      <w:pPr>
        <w:pStyle w:val="Textonotapie"/>
      </w:pPr>
      <w:r>
        <w:rPr>
          <w:rStyle w:val="Refdenotaalpie"/>
        </w:rPr>
        <w:footnoteRef/>
      </w:r>
      <w:r>
        <w:t xml:space="preserve"> El seguro cubre los accidentes o lesiones producidas durante la actividad académica en la UESD.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4FD2" w14:textId="6B2B265E" w:rsidR="00D006C7" w:rsidRPr="00113628" w:rsidRDefault="00D006C7" w:rsidP="00415120">
    <w:pPr>
      <w:pStyle w:val="Encabezado"/>
      <w:tabs>
        <w:tab w:val="clear" w:pos="4252"/>
        <w:tab w:val="right" w:pos="6521"/>
      </w:tabs>
      <w:spacing w:after="240"/>
      <w:rPr>
        <w:rFonts w:ascii="Bookman Old Style" w:hAnsi="Bookman Old Style"/>
        <w:b/>
        <w:i/>
        <w:sz w:val="16"/>
        <w:szCs w:val="16"/>
      </w:rPr>
    </w:pPr>
    <w:r w:rsidRPr="00113628">
      <w:rPr>
        <w:rFonts w:ascii="Bookman Old Style" w:hAnsi="Bookman Old Style"/>
        <w:i/>
        <w:sz w:val="16"/>
        <w:szCs w:val="16"/>
      </w:rPr>
      <w:t>Seguimiento pedagógico</w:t>
    </w:r>
    <w:r w:rsidR="00F27983">
      <w:rPr>
        <w:rFonts w:ascii="Bookman Old Style" w:hAnsi="Bookman Old Style"/>
        <w:i/>
        <w:sz w:val="16"/>
        <w:szCs w:val="16"/>
      </w:rPr>
      <w:t>.</w:t>
    </w:r>
    <w:r w:rsidRPr="00113628">
      <w:rPr>
        <w:rFonts w:ascii="Bookman Old Style" w:hAnsi="Bookman Old Style"/>
        <w:i/>
        <w:sz w:val="16"/>
        <w:szCs w:val="16"/>
      </w:rPr>
      <w:t xml:space="preserve"> Curso 202</w:t>
    </w:r>
    <w:r w:rsidR="00984C42">
      <w:rPr>
        <w:rFonts w:ascii="Bookman Old Style" w:hAnsi="Bookman Old Style"/>
        <w:i/>
        <w:sz w:val="16"/>
        <w:szCs w:val="16"/>
      </w:rPr>
      <w:t>5</w:t>
    </w:r>
    <w:r w:rsidR="00F27983">
      <w:rPr>
        <w:rFonts w:ascii="Bookman Old Style" w:hAnsi="Bookman Old Style"/>
        <w:i/>
        <w:sz w:val="16"/>
        <w:szCs w:val="16"/>
      </w:rPr>
      <w:t xml:space="preserve"> </w:t>
    </w:r>
    <w:r w:rsidRPr="00113628">
      <w:rPr>
        <w:rFonts w:ascii="Bookman Old Style" w:hAnsi="Bookman Old Style"/>
        <w:i/>
        <w:sz w:val="16"/>
        <w:szCs w:val="16"/>
      </w:rPr>
      <w:t>– 202</w:t>
    </w:r>
    <w:r w:rsidR="00984C42">
      <w:rPr>
        <w:rFonts w:ascii="Bookman Old Style" w:hAnsi="Bookman Old Style"/>
        <w:i/>
        <w:sz w:val="16"/>
        <w:szCs w:val="16"/>
      </w:rPr>
      <w:t>6</w:t>
    </w:r>
    <w:r w:rsidRPr="00113628">
      <w:rPr>
        <w:rFonts w:ascii="Bookman Old Style" w:hAnsi="Bookman Old Style"/>
        <w:i/>
        <w:sz w:val="16"/>
        <w:szCs w:val="16"/>
      </w:rPr>
      <w:tab/>
    </w:r>
    <w:r w:rsidRPr="00113628">
      <w:rPr>
        <w:rFonts w:ascii="Bookman Old Style" w:hAnsi="Bookman Old Style"/>
        <w:b/>
        <w:i/>
        <w:sz w:val="16"/>
        <w:szCs w:val="16"/>
      </w:rPr>
      <w:t xml:space="preserve">GRADO BACHILLERATO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5977" w14:textId="034DCFFD" w:rsidR="00D006C7" w:rsidRPr="002874EA" w:rsidRDefault="00D006C7" w:rsidP="005505AA">
    <w:pPr>
      <w:pStyle w:val="Encabezado"/>
      <w:tabs>
        <w:tab w:val="clear" w:pos="4252"/>
        <w:tab w:val="right" w:pos="6521"/>
      </w:tabs>
      <w:spacing w:after="120"/>
      <w:rPr>
        <w:rFonts w:ascii="Bookman Old Style" w:hAnsi="Bookman Old Style"/>
        <w:b/>
        <w:i/>
        <w:sz w:val="16"/>
        <w:szCs w:val="16"/>
      </w:rPr>
    </w:pPr>
    <w:r w:rsidRPr="002874EA">
      <w:rPr>
        <w:rFonts w:ascii="Bookman Old Style" w:hAnsi="Bookman Old Style"/>
        <w:i/>
        <w:sz w:val="16"/>
        <w:szCs w:val="16"/>
      </w:rPr>
      <w:t>Seguimiento pedagógico</w:t>
    </w:r>
    <w:r w:rsidR="00F27983">
      <w:rPr>
        <w:rFonts w:ascii="Bookman Old Style" w:hAnsi="Bookman Old Style"/>
        <w:i/>
        <w:sz w:val="16"/>
        <w:szCs w:val="16"/>
      </w:rPr>
      <w:t>.</w:t>
    </w:r>
    <w:r w:rsidRPr="002874EA">
      <w:rPr>
        <w:rFonts w:ascii="Bookman Old Style" w:hAnsi="Bookman Old Style"/>
        <w:i/>
        <w:sz w:val="16"/>
        <w:szCs w:val="16"/>
      </w:rPr>
      <w:t xml:space="preserve"> Curso 202</w:t>
    </w:r>
    <w:r w:rsidR="00984C42">
      <w:rPr>
        <w:rFonts w:ascii="Bookman Old Style" w:hAnsi="Bookman Old Style"/>
        <w:i/>
        <w:sz w:val="16"/>
        <w:szCs w:val="16"/>
      </w:rPr>
      <w:t>5</w:t>
    </w:r>
    <w:r w:rsidR="00F27983">
      <w:rPr>
        <w:rFonts w:ascii="Bookman Old Style" w:hAnsi="Bookman Old Style"/>
        <w:i/>
        <w:sz w:val="16"/>
        <w:szCs w:val="16"/>
      </w:rPr>
      <w:t xml:space="preserve"> </w:t>
    </w:r>
    <w:r w:rsidRPr="002874EA">
      <w:rPr>
        <w:rFonts w:ascii="Bookman Old Style" w:hAnsi="Bookman Old Style"/>
        <w:i/>
        <w:sz w:val="16"/>
        <w:szCs w:val="16"/>
      </w:rPr>
      <w:t>– 202</w:t>
    </w:r>
    <w:r w:rsidR="00984C42">
      <w:rPr>
        <w:rFonts w:ascii="Bookman Old Style" w:hAnsi="Bookman Old Style"/>
        <w:i/>
        <w:sz w:val="16"/>
        <w:szCs w:val="16"/>
      </w:rPr>
      <w:t>6</w:t>
    </w:r>
    <w:r w:rsidRPr="002874EA">
      <w:rPr>
        <w:rFonts w:ascii="Bookman Old Style" w:hAnsi="Bookman Old Style"/>
        <w:i/>
        <w:sz w:val="16"/>
        <w:szCs w:val="16"/>
      </w:rPr>
      <w:tab/>
    </w:r>
    <w:r w:rsidRPr="002874EA">
      <w:rPr>
        <w:rFonts w:ascii="Bookman Old Style" w:hAnsi="Bookman Old Style"/>
        <w:b/>
        <w:i/>
        <w:sz w:val="16"/>
        <w:szCs w:val="16"/>
      </w:rPr>
      <w:t>GRADO</w:t>
    </w:r>
    <w:r>
      <w:rPr>
        <w:rFonts w:ascii="Bookman Old Style" w:hAnsi="Bookman Old Style"/>
        <w:b/>
        <w:i/>
        <w:sz w:val="16"/>
        <w:szCs w:val="16"/>
      </w:rPr>
      <w:t>/</w:t>
    </w:r>
    <w:r w:rsidRPr="002874EA">
      <w:rPr>
        <w:rFonts w:ascii="Bookman Old Style" w:hAnsi="Bookman Old Style"/>
        <w:b/>
        <w:i/>
        <w:sz w:val="16"/>
        <w:szCs w:val="16"/>
      </w:rPr>
      <w:t xml:space="preserve">BACHILLERATO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F2E9" w14:textId="77777777" w:rsidR="00D006C7" w:rsidRDefault="00D006C7" w:rsidP="00A250D5">
    <w:pPr>
      <w:pStyle w:val="Encabezado"/>
      <w:tabs>
        <w:tab w:val="clear" w:pos="4252"/>
      </w:tabs>
      <w:ind w:right="57"/>
      <w:jc w:val="center"/>
    </w:pPr>
    <w:r>
      <w:rPr>
        <w:rFonts w:ascii="Trebuchet MS" w:hAnsi="Trebuchet MS" w:cs="Arial"/>
        <w:noProof/>
      </w:rPr>
      <w:drawing>
        <wp:anchor distT="0" distB="0" distL="114300" distR="114300" simplePos="0" relativeHeight="251659264" behindDoc="1" locked="0" layoutInCell="1" allowOverlap="1" wp14:anchorId="5ECE46CB" wp14:editId="3E7CDE05">
          <wp:simplePos x="0" y="0"/>
          <wp:positionH relativeFrom="column">
            <wp:posOffset>-99695</wp:posOffset>
          </wp:positionH>
          <wp:positionV relativeFrom="paragraph">
            <wp:posOffset>-203036</wp:posOffset>
          </wp:positionV>
          <wp:extent cx="3954066" cy="1171575"/>
          <wp:effectExtent l="0" t="0" r="8890" b="0"/>
          <wp:wrapNone/>
          <wp:docPr id="868797520" name="Imagen 868797520" descr="Encabezado_LaRi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cabezado_LaRioj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9743"/>
                  <a:stretch/>
                </pic:blipFill>
                <pic:spPr bwMode="auto">
                  <a:xfrm>
                    <a:off x="0" y="0"/>
                    <a:ext cx="3954066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F61"/>
    <w:multiLevelType w:val="hybridMultilevel"/>
    <w:tmpl w:val="6B3EA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343A"/>
    <w:multiLevelType w:val="hybridMultilevel"/>
    <w:tmpl w:val="88BE5110"/>
    <w:lvl w:ilvl="0" w:tplc="908E0BD2">
      <w:start w:val="1"/>
      <w:numFmt w:val="bullet"/>
      <w:lvlText w:val="□"/>
      <w:lvlJc w:val="left"/>
      <w:pPr>
        <w:tabs>
          <w:tab w:val="num" w:pos="2858"/>
        </w:tabs>
        <w:ind w:left="2858" w:hanging="360"/>
      </w:pPr>
      <w:rPr>
        <w:rFonts w:ascii="Comic Sans MS" w:hAnsi="Comic Sans MS" w:cs="Comic Sans MS" w:hint="default"/>
        <w:sz w:val="24"/>
      </w:rPr>
    </w:lvl>
    <w:lvl w:ilvl="1" w:tplc="2F80B22C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hint="default"/>
        <w:b/>
        <w:i/>
        <w:sz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23C2F86"/>
    <w:multiLevelType w:val="hybridMultilevel"/>
    <w:tmpl w:val="DBB2EA0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210B"/>
    <w:multiLevelType w:val="hybridMultilevel"/>
    <w:tmpl w:val="8B42EEEA"/>
    <w:lvl w:ilvl="0" w:tplc="B3E251F4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01473"/>
    <w:multiLevelType w:val="hybridMultilevel"/>
    <w:tmpl w:val="7EE8185C"/>
    <w:lvl w:ilvl="0" w:tplc="6420B2AC">
      <w:start w:val="1"/>
      <w:numFmt w:val="bullet"/>
      <w:lvlText w:val="♦"/>
      <w:lvlJc w:val="left"/>
      <w:pPr>
        <w:ind w:left="214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38EA2033"/>
    <w:multiLevelType w:val="hybridMultilevel"/>
    <w:tmpl w:val="251AC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6A61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E6B06"/>
    <w:multiLevelType w:val="hybridMultilevel"/>
    <w:tmpl w:val="48D8E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459ED"/>
    <w:multiLevelType w:val="hybridMultilevel"/>
    <w:tmpl w:val="468E3AA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8B13E5"/>
    <w:multiLevelType w:val="hybridMultilevel"/>
    <w:tmpl w:val="E5B4B64E"/>
    <w:lvl w:ilvl="0" w:tplc="6420B2AC">
      <w:start w:val="1"/>
      <w:numFmt w:val="bullet"/>
      <w:lvlText w:val="♦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  <w:sz w:val="24"/>
      </w:rPr>
    </w:lvl>
    <w:lvl w:ilvl="1" w:tplc="2F80B22C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hint="default"/>
        <w:b/>
        <w:i/>
        <w:sz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68F54B31"/>
    <w:multiLevelType w:val="hybridMultilevel"/>
    <w:tmpl w:val="C5DAC76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A8004C1"/>
    <w:multiLevelType w:val="multilevel"/>
    <w:tmpl w:val="FBA46BB4"/>
    <w:lvl w:ilvl="0">
      <w:start w:val="1"/>
      <w:numFmt w:val="decimal"/>
      <w:pStyle w:val="Ttulo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D911D90"/>
    <w:multiLevelType w:val="hybridMultilevel"/>
    <w:tmpl w:val="F14A2CFC"/>
    <w:lvl w:ilvl="0" w:tplc="68C000E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22242"/>
    <w:multiLevelType w:val="hybridMultilevel"/>
    <w:tmpl w:val="0B10E7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05930">
    <w:abstractNumId w:val="11"/>
  </w:num>
  <w:num w:numId="2" w16cid:durableId="756054989">
    <w:abstractNumId w:val="5"/>
  </w:num>
  <w:num w:numId="3" w16cid:durableId="145245377">
    <w:abstractNumId w:val="10"/>
  </w:num>
  <w:num w:numId="4" w16cid:durableId="742530126">
    <w:abstractNumId w:val="1"/>
  </w:num>
  <w:num w:numId="5" w16cid:durableId="1303999638">
    <w:abstractNumId w:val="7"/>
  </w:num>
  <w:num w:numId="6" w16cid:durableId="1252741358">
    <w:abstractNumId w:val="8"/>
  </w:num>
  <w:num w:numId="7" w16cid:durableId="2000764153">
    <w:abstractNumId w:val="4"/>
  </w:num>
  <w:num w:numId="8" w16cid:durableId="1270772696">
    <w:abstractNumId w:val="2"/>
  </w:num>
  <w:num w:numId="9" w16cid:durableId="705108197">
    <w:abstractNumId w:val="12"/>
  </w:num>
  <w:num w:numId="10" w16cid:durableId="2139492799">
    <w:abstractNumId w:val="0"/>
  </w:num>
  <w:num w:numId="11" w16cid:durableId="594247603">
    <w:abstractNumId w:val="3"/>
  </w:num>
  <w:num w:numId="12" w16cid:durableId="1863006236">
    <w:abstractNumId w:val="6"/>
  </w:num>
  <w:num w:numId="13" w16cid:durableId="1342319976">
    <w:abstractNumId w:val="10"/>
  </w:num>
  <w:num w:numId="14" w16cid:durableId="643391146">
    <w:abstractNumId w:val="10"/>
  </w:num>
  <w:num w:numId="15" w16cid:durableId="784077394">
    <w:abstractNumId w:val="10"/>
  </w:num>
  <w:num w:numId="16" w16cid:durableId="1151945177">
    <w:abstractNumId w:val="10"/>
  </w:num>
  <w:num w:numId="17" w16cid:durableId="1621261175">
    <w:abstractNumId w:val="9"/>
  </w:num>
  <w:num w:numId="18" w16cid:durableId="326640475">
    <w:abstractNumId w:val="10"/>
  </w:num>
  <w:num w:numId="19" w16cid:durableId="902906306">
    <w:abstractNumId w:val="10"/>
  </w:num>
  <w:num w:numId="20" w16cid:durableId="857696149">
    <w:abstractNumId w:val="10"/>
  </w:num>
  <w:num w:numId="21" w16cid:durableId="901986334">
    <w:abstractNumId w:val="10"/>
  </w:num>
  <w:num w:numId="22" w16cid:durableId="126824675">
    <w:abstractNumId w:val="10"/>
  </w:num>
  <w:num w:numId="23" w16cid:durableId="818227545">
    <w:abstractNumId w:val="10"/>
  </w:num>
  <w:num w:numId="24" w16cid:durableId="537160527">
    <w:abstractNumId w:val="10"/>
  </w:num>
  <w:num w:numId="25" w16cid:durableId="101079433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bookFoldPrint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0F"/>
    <w:rsid w:val="00000884"/>
    <w:rsid w:val="0000266E"/>
    <w:rsid w:val="000034B3"/>
    <w:rsid w:val="00006DE4"/>
    <w:rsid w:val="00007056"/>
    <w:rsid w:val="000136FB"/>
    <w:rsid w:val="0001429C"/>
    <w:rsid w:val="000161A3"/>
    <w:rsid w:val="000234C0"/>
    <w:rsid w:val="00024175"/>
    <w:rsid w:val="00027787"/>
    <w:rsid w:val="000402E5"/>
    <w:rsid w:val="00045D1C"/>
    <w:rsid w:val="00046C27"/>
    <w:rsid w:val="000602ED"/>
    <w:rsid w:val="00062243"/>
    <w:rsid w:val="000641FB"/>
    <w:rsid w:val="00070705"/>
    <w:rsid w:val="00073CCD"/>
    <w:rsid w:val="00077CDC"/>
    <w:rsid w:val="000870A7"/>
    <w:rsid w:val="0008760C"/>
    <w:rsid w:val="00095174"/>
    <w:rsid w:val="000973AF"/>
    <w:rsid w:val="000A790F"/>
    <w:rsid w:val="000A7F6B"/>
    <w:rsid w:val="000B216D"/>
    <w:rsid w:val="000C0238"/>
    <w:rsid w:val="000C4072"/>
    <w:rsid w:val="000C4B81"/>
    <w:rsid w:val="000C69E3"/>
    <w:rsid w:val="000D1374"/>
    <w:rsid w:val="000D4049"/>
    <w:rsid w:val="000E2754"/>
    <w:rsid w:val="000E7329"/>
    <w:rsid w:val="000E765D"/>
    <w:rsid w:val="000F0783"/>
    <w:rsid w:val="000F22D5"/>
    <w:rsid w:val="000F3EF8"/>
    <w:rsid w:val="00106137"/>
    <w:rsid w:val="00106738"/>
    <w:rsid w:val="0010676B"/>
    <w:rsid w:val="0010754A"/>
    <w:rsid w:val="00113628"/>
    <w:rsid w:val="00113DDE"/>
    <w:rsid w:val="00114A7A"/>
    <w:rsid w:val="00116335"/>
    <w:rsid w:val="00122148"/>
    <w:rsid w:val="0013084C"/>
    <w:rsid w:val="001312FD"/>
    <w:rsid w:val="00136AEE"/>
    <w:rsid w:val="001378A7"/>
    <w:rsid w:val="00141332"/>
    <w:rsid w:val="0014164C"/>
    <w:rsid w:val="00142F80"/>
    <w:rsid w:val="00143D64"/>
    <w:rsid w:val="001464B1"/>
    <w:rsid w:val="0015034D"/>
    <w:rsid w:val="00150793"/>
    <w:rsid w:val="00152BC2"/>
    <w:rsid w:val="00160100"/>
    <w:rsid w:val="001606AD"/>
    <w:rsid w:val="00167188"/>
    <w:rsid w:val="001759BE"/>
    <w:rsid w:val="00180383"/>
    <w:rsid w:val="00194915"/>
    <w:rsid w:val="00194E82"/>
    <w:rsid w:val="00195A07"/>
    <w:rsid w:val="0019722A"/>
    <w:rsid w:val="001A5F10"/>
    <w:rsid w:val="001A657A"/>
    <w:rsid w:val="001B0579"/>
    <w:rsid w:val="001B149E"/>
    <w:rsid w:val="001B463A"/>
    <w:rsid w:val="001C293F"/>
    <w:rsid w:val="001D0F8E"/>
    <w:rsid w:val="001D3F8C"/>
    <w:rsid w:val="001D652D"/>
    <w:rsid w:val="001D65D5"/>
    <w:rsid w:val="001E0E04"/>
    <w:rsid w:val="001E16D5"/>
    <w:rsid w:val="001E1876"/>
    <w:rsid w:val="001E2847"/>
    <w:rsid w:val="001E28AE"/>
    <w:rsid w:val="001F05E0"/>
    <w:rsid w:val="001F4352"/>
    <w:rsid w:val="0020092A"/>
    <w:rsid w:val="002104AB"/>
    <w:rsid w:val="00211EDB"/>
    <w:rsid w:val="00213128"/>
    <w:rsid w:val="002142F3"/>
    <w:rsid w:val="00214F03"/>
    <w:rsid w:val="00216F65"/>
    <w:rsid w:val="00220E6A"/>
    <w:rsid w:val="00232A90"/>
    <w:rsid w:val="00232CD5"/>
    <w:rsid w:val="00237146"/>
    <w:rsid w:val="00242FF7"/>
    <w:rsid w:val="00244B6E"/>
    <w:rsid w:val="00244F2C"/>
    <w:rsid w:val="0025168B"/>
    <w:rsid w:val="0025351F"/>
    <w:rsid w:val="00263344"/>
    <w:rsid w:val="0026451B"/>
    <w:rsid w:val="002704B9"/>
    <w:rsid w:val="00270C06"/>
    <w:rsid w:val="00271D61"/>
    <w:rsid w:val="002765D9"/>
    <w:rsid w:val="002800C9"/>
    <w:rsid w:val="00280D4F"/>
    <w:rsid w:val="00281B09"/>
    <w:rsid w:val="00284503"/>
    <w:rsid w:val="00286400"/>
    <w:rsid w:val="002874EA"/>
    <w:rsid w:val="002914EA"/>
    <w:rsid w:val="00297007"/>
    <w:rsid w:val="002B2121"/>
    <w:rsid w:val="002B356F"/>
    <w:rsid w:val="002B5E0A"/>
    <w:rsid w:val="002C1872"/>
    <w:rsid w:val="002C3B8D"/>
    <w:rsid w:val="002C5FBB"/>
    <w:rsid w:val="002E507D"/>
    <w:rsid w:val="002E5822"/>
    <w:rsid w:val="002F1684"/>
    <w:rsid w:val="002F19F1"/>
    <w:rsid w:val="002F3793"/>
    <w:rsid w:val="002F6E93"/>
    <w:rsid w:val="002F705A"/>
    <w:rsid w:val="00306791"/>
    <w:rsid w:val="00313458"/>
    <w:rsid w:val="00323042"/>
    <w:rsid w:val="00323F8A"/>
    <w:rsid w:val="0033056D"/>
    <w:rsid w:val="00331DE8"/>
    <w:rsid w:val="00341A03"/>
    <w:rsid w:val="00343604"/>
    <w:rsid w:val="00344C26"/>
    <w:rsid w:val="00351463"/>
    <w:rsid w:val="0035539D"/>
    <w:rsid w:val="00366165"/>
    <w:rsid w:val="0036624D"/>
    <w:rsid w:val="00371C61"/>
    <w:rsid w:val="00376E2B"/>
    <w:rsid w:val="003800E6"/>
    <w:rsid w:val="00381FCE"/>
    <w:rsid w:val="003862DD"/>
    <w:rsid w:val="003938B8"/>
    <w:rsid w:val="003A3C57"/>
    <w:rsid w:val="003B6E3D"/>
    <w:rsid w:val="003C1A81"/>
    <w:rsid w:val="003C7CA1"/>
    <w:rsid w:val="003C7E18"/>
    <w:rsid w:val="003D08CF"/>
    <w:rsid w:val="003D34EF"/>
    <w:rsid w:val="003D7CD8"/>
    <w:rsid w:val="003E4E49"/>
    <w:rsid w:val="003E6E84"/>
    <w:rsid w:val="003E7072"/>
    <w:rsid w:val="003F1A0A"/>
    <w:rsid w:val="003F4983"/>
    <w:rsid w:val="003F5328"/>
    <w:rsid w:val="00401406"/>
    <w:rsid w:val="00403D8A"/>
    <w:rsid w:val="00404C91"/>
    <w:rsid w:val="0040527B"/>
    <w:rsid w:val="00412AE7"/>
    <w:rsid w:val="00414CDA"/>
    <w:rsid w:val="00414FC3"/>
    <w:rsid w:val="00415120"/>
    <w:rsid w:val="00417DFB"/>
    <w:rsid w:val="00420AEF"/>
    <w:rsid w:val="00424846"/>
    <w:rsid w:val="0042725C"/>
    <w:rsid w:val="0043437C"/>
    <w:rsid w:val="00435993"/>
    <w:rsid w:val="00436855"/>
    <w:rsid w:val="0043757E"/>
    <w:rsid w:val="00440C26"/>
    <w:rsid w:val="004418BC"/>
    <w:rsid w:val="004424B9"/>
    <w:rsid w:val="00442613"/>
    <w:rsid w:val="00443559"/>
    <w:rsid w:val="00443BA0"/>
    <w:rsid w:val="00444BE7"/>
    <w:rsid w:val="00456033"/>
    <w:rsid w:val="0046022B"/>
    <w:rsid w:val="00461B9B"/>
    <w:rsid w:val="004627C5"/>
    <w:rsid w:val="00464CDA"/>
    <w:rsid w:val="00470FA3"/>
    <w:rsid w:val="00471836"/>
    <w:rsid w:val="00472061"/>
    <w:rsid w:val="00480943"/>
    <w:rsid w:val="00483D99"/>
    <w:rsid w:val="00485638"/>
    <w:rsid w:val="00492B9C"/>
    <w:rsid w:val="0049300E"/>
    <w:rsid w:val="00494AF9"/>
    <w:rsid w:val="00496F55"/>
    <w:rsid w:val="00497587"/>
    <w:rsid w:val="004978DC"/>
    <w:rsid w:val="004A0C70"/>
    <w:rsid w:val="004A22A1"/>
    <w:rsid w:val="004A6B5E"/>
    <w:rsid w:val="004B3C20"/>
    <w:rsid w:val="004B5E96"/>
    <w:rsid w:val="004C1217"/>
    <w:rsid w:val="004C7A96"/>
    <w:rsid w:val="004D5117"/>
    <w:rsid w:val="004E2F78"/>
    <w:rsid w:val="004E40AF"/>
    <w:rsid w:val="004F0A8A"/>
    <w:rsid w:val="004F67D4"/>
    <w:rsid w:val="004F6DCB"/>
    <w:rsid w:val="005012D5"/>
    <w:rsid w:val="0051032C"/>
    <w:rsid w:val="005114E6"/>
    <w:rsid w:val="0051233F"/>
    <w:rsid w:val="005136A9"/>
    <w:rsid w:val="00516D80"/>
    <w:rsid w:val="0052124E"/>
    <w:rsid w:val="00523C3E"/>
    <w:rsid w:val="0052578D"/>
    <w:rsid w:val="00526F3A"/>
    <w:rsid w:val="00527E3D"/>
    <w:rsid w:val="0053099E"/>
    <w:rsid w:val="00530BA1"/>
    <w:rsid w:val="00532F11"/>
    <w:rsid w:val="00535CA0"/>
    <w:rsid w:val="005366FB"/>
    <w:rsid w:val="005375C9"/>
    <w:rsid w:val="00541478"/>
    <w:rsid w:val="005438CC"/>
    <w:rsid w:val="005505AA"/>
    <w:rsid w:val="005514B6"/>
    <w:rsid w:val="005522D8"/>
    <w:rsid w:val="005538D9"/>
    <w:rsid w:val="005572A8"/>
    <w:rsid w:val="00557D1E"/>
    <w:rsid w:val="00563836"/>
    <w:rsid w:val="005771D2"/>
    <w:rsid w:val="00581725"/>
    <w:rsid w:val="00582EBE"/>
    <w:rsid w:val="00587C60"/>
    <w:rsid w:val="00591A0D"/>
    <w:rsid w:val="00596D4E"/>
    <w:rsid w:val="005A09C8"/>
    <w:rsid w:val="005B799A"/>
    <w:rsid w:val="005C01F2"/>
    <w:rsid w:val="005C168B"/>
    <w:rsid w:val="005C2E48"/>
    <w:rsid w:val="005D01E5"/>
    <w:rsid w:val="005D1876"/>
    <w:rsid w:val="005D1B55"/>
    <w:rsid w:val="005D63BD"/>
    <w:rsid w:val="005D79C5"/>
    <w:rsid w:val="005E74FA"/>
    <w:rsid w:val="005F09AD"/>
    <w:rsid w:val="006001E1"/>
    <w:rsid w:val="00600463"/>
    <w:rsid w:val="006005E5"/>
    <w:rsid w:val="00600B4F"/>
    <w:rsid w:val="0060436F"/>
    <w:rsid w:val="00604DA4"/>
    <w:rsid w:val="0061168E"/>
    <w:rsid w:val="006163CA"/>
    <w:rsid w:val="006228E2"/>
    <w:rsid w:val="00623466"/>
    <w:rsid w:val="00625DED"/>
    <w:rsid w:val="0062660F"/>
    <w:rsid w:val="00633D9E"/>
    <w:rsid w:val="00634915"/>
    <w:rsid w:val="00635581"/>
    <w:rsid w:val="00635B76"/>
    <w:rsid w:val="00636190"/>
    <w:rsid w:val="00642E93"/>
    <w:rsid w:val="00650456"/>
    <w:rsid w:val="00652DE6"/>
    <w:rsid w:val="006547DA"/>
    <w:rsid w:val="00656C91"/>
    <w:rsid w:val="00656C9F"/>
    <w:rsid w:val="00661515"/>
    <w:rsid w:val="0066382A"/>
    <w:rsid w:val="006670B9"/>
    <w:rsid w:val="00675D2C"/>
    <w:rsid w:val="00685151"/>
    <w:rsid w:val="00686332"/>
    <w:rsid w:val="00687E5C"/>
    <w:rsid w:val="00693475"/>
    <w:rsid w:val="0069499A"/>
    <w:rsid w:val="00695644"/>
    <w:rsid w:val="006A267F"/>
    <w:rsid w:val="006A34FA"/>
    <w:rsid w:val="006A3741"/>
    <w:rsid w:val="006A525C"/>
    <w:rsid w:val="006B08E7"/>
    <w:rsid w:val="006D0642"/>
    <w:rsid w:val="006D1A2F"/>
    <w:rsid w:val="006D6228"/>
    <w:rsid w:val="006D6249"/>
    <w:rsid w:val="006D6C39"/>
    <w:rsid w:val="006E036B"/>
    <w:rsid w:val="006E2333"/>
    <w:rsid w:val="006E3BFA"/>
    <w:rsid w:val="006E5866"/>
    <w:rsid w:val="006E744D"/>
    <w:rsid w:val="006F572B"/>
    <w:rsid w:val="007046DB"/>
    <w:rsid w:val="0071221F"/>
    <w:rsid w:val="00712821"/>
    <w:rsid w:val="00712AE8"/>
    <w:rsid w:val="00715A20"/>
    <w:rsid w:val="007208D1"/>
    <w:rsid w:val="00720AF5"/>
    <w:rsid w:val="007215BB"/>
    <w:rsid w:val="00726503"/>
    <w:rsid w:val="00730026"/>
    <w:rsid w:val="00734A00"/>
    <w:rsid w:val="00734B63"/>
    <w:rsid w:val="007366DA"/>
    <w:rsid w:val="007413A9"/>
    <w:rsid w:val="00742ECD"/>
    <w:rsid w:val="007463ED"/>
    <w:rsid w:val="00750A6B"/>
    <w:rsid w:val="0075351A"/>
    <w:rsid w:val="00757D6F"/>
    <w:rsid w:val="00764632"/>
    <w:rsid w:val="00765BC0"/>
    <w:rsid w:val="00771D60"/>
    <w:rsid w:val="0077285C"/>
    <w:rsid w:val="00773969"/>
    <w:rsid w:val="007765F7"/>
    <w:rsid w:val="0078290C"/>
    <w:rsid w:val="007875CE"/>
    <w:rsid w:val="007978F6"/>
    <w:rsid w:val="007A0580"/>
    <w:rsid w:val="007A3929"/>
    <w:rsid w:val="007A3D07"/>
    <w:rsid w:val="007A4AA9"/>
    <w:rsid w:val="007A5B4A"/>
    <w:rsid w:val="007B05FF"/>
    <w:rsid w:val="007B0D86"/>
    <w:rsid w:val="007B4264"/>
    <w:rsid w:val="007B44A3"/>
    <w:rsid w:val="007B6499"/>
    <w:rsid w:val="007D021B"/>
    <w:rsid w:val="007D028F"/>
    <w:rsid w:val="007D1A23"/>
    <w:rsid w:val="007D1A6A"/>
    <w:rsid w:val="007F1CA0"/>
    <w:rsid w:val="007F5663"/>
    <w:rsid w:val="008041D7"/>
    <w:rsid w:val="008068EA"/>
    <w:rsid w:val="0081022B"/>
    <w:rsid w:val="00813D56"/>
    <w:rsid w:val="00830488"/>
    <w:rsid w:val="00834767"/>
    <w:rsid w:val="008363B1"/>
    <w:rsid w:val="00836AEC"/>
    <w:rsid w:val="0083730B"/>
    <w:rsid w:val="008412E6"/>
    <w:rsid w:val="0084309B"/>
    <w:rsid w:val="008523C6"/>
    <w:rsid w:val="008544E0"/>
    <w:rsid w:val="0086166D"/>
    <w:rsid w:val="008642A4"/>
    <w:rsid w:val="00864427"/>
    <w:rsid w:val="008644C4"/>
    <w:rsid w:val="008663B1"/>
    <w:rsid w:val="00875A13"/>
    <w:rsid w:val="0087729C"/>
    <w:rsid w:val="008779EF"/>
    <w:rsid w:val="0088181C"/>
    <w:rsid w:val="00890D7F"/>
    <w:rsid w:val="00895682"/>
    <w:rsid w:val="008960CD"/>
    <w:rsid w:val="00896BA0"/>
    <w:rsid w:val="008A5296"/>
    <w:rsid w:val="008A5543"/>
    <w:rsid w:val="008A7F17"/>
    <w:rsid w:val="008B6415"/>
    <w:rsid w:val="008B7377"/>
    <w:rsid w:val="008B75B6"/>
    <w:rsid w:val="008B7DAA"/>
    <w:rsid w:val="008C03D2"/>
    <w:rsid w:val="008C1E66"/>
    <w:rsid w:val="008E2B1C"/>
    <w:rsid w:val="008E41BA"/>
    <w:rsid w:val="008E68F6"/>
    <w:rsid w:val="008F21CB"/>
    <w:rsid w:val="008F41D9"/>
    <w:rsid w:val="008F4669"/>
    <w:rsid w:val="008F4D64"/>
    <w:rsid w:val="008F623C"/>
    <w:rsid w:val="009038B2"/>
    <w:rsid w:val="009136C0"/>
    <w:rsid w:val="00915DCB"/>
    <w:rsid w:val="0091758C"/>
    <w:rsid w:val="00917F3B"/>
    <w:rsid w:val="0092108C"/>
    <w:rsid w:val="00923AB8"/>
    <w:rsid w:val="009312BA"/>
    <w:rsid w:val="00932271"/>
    <w:rsid w:val="009341E5"/>
    <w:rsid w:val="00934821"/>
    <w:rsid w:val="00934939"/>
    <w:rsid w:val="00935056"/>
    <w:rsid w:val="009353E4"/>
    <w:rsid w:val="00936DE1"/>
    <w:rsid w:val="00936FFA"/>
    <w:rsid w:val="00941A15"/>
    <w:rsid w:val="009440A8"/>
    <w:rsid w:val="00950708"/>
    <w:rsid w:val="009507F5"/>
    <w:rsid w:val="009522F4"/>
    <w:rsid w:val="009576A8"/>
    <w:rsid w:val="00962085"/>
    <w:rsid w:val="00962932"/>
    <w:rsid w:val="00963234"/>
    <w:rsid w:val="009637F5"/>
    <w:rsid w:val="00967E1C"/>
    <w:rsid w:val="009704E4"/>
    <w:rsid w:val="009718E4"/>
    <w:rsid w:val="00975C45"/>
    <w:rsid w:val="00976401"/>
    <w:rsid w:val="00982BE0"/>
    <w:rsid w:val="009840B3"/>
    <w:rsid w:val="0098428A"/>
    <w:rsid w:val="00984C42"/>
    <w:rsid w:val="009851DC"/>
    <w:rsid w:val="00993E67"/>
    <w:rsid w:val="00996B59"/>
    <w:rsid w:val="00997F64"/>
    <w:rsid w:val="009A66A3"/>
    <w:rsid w:val="009B191B"/>
    <w:rsid w:val="009B1A32"/>
    <w:rsid w:val="009B2974"/>
    <w:rsid w:val="009B38DF"/>
    <w:rsid w:val="009B57A6"/>
    <w:rsid w:val="009B65B8"/>
    <w:rsid w:val="009B708F"/>
    <w:rsid w:val="009C2C52"/>
    <w:rsid w:val="009C49D9"/>
    <w:rsid w:val="009D690E"/>
    <w:rsid w:val="009E17DE"/>
    <w:rsid w:val="009E5424"/>
    <w:rsid w:val="009F3D8B"/>
    <w:rsid w:val="00A01CF6"/>
    <w:rsid w:val="00A0216F"/>
    <w:rsid w:val="00A051A3"/>
    <w:rsid w:val="00A16861"/>
    <w:rsid w:val="00A16F84"/>
    <w:rsid w:val="00A20C88"/>
    <w:rsid w:val="00A2224F"/>
    <w:rsid w:val="00A238D2"/>
    <w:rsid w:val="00A250D5"/>
    <w:rsid w:val="00A27D6A"/>
    <w:rsid w:val="00A305B8"/>
    <w:rsid w:val="00A40E53"/>
    <w:rsid w:val="00A428AE"/>
    <w:rsid w:val="00A44ED2"/>
    <w:rsid w:val="00A51088"/>
    <w:rsid w:val="00A51790"/>
    <w:rsid w:val="00A52373"/>
    <w:rsid w:val="00A52F16"/>
    <w:rsid w:val="00A57724"/>
    <w:rsid w:val="00A579A9"/>
    <w:rsid w:val="00A57C10"/>
    <w:rsid w:val="00A6429D"/>
    <w:rsid w:val="00A65FB6"/>
    <w:rsid w:val="00A70935"/>
    <w:rsid w:val="00A71045"/>
    <w:rsid w:val="00A7230C"/>
    <w:rsid w:val="00A74655"/>
    <w:rsid w:val="00A82421"/>
    <w:rsid w:val="00A95565"/>
    <w:rsid w:val="00A96614"/>
    <w:rsid w:val="00A97FA6"/>
    <w:rsid w:val="00AA1ECE"/>
    <w:rsid w:val="00AB3E1D"/>
    <w:rsid w:val="00AC1BF1"/>
    <w:rsid w:val="00AC2747"/>
    <w:rsid w:val="00AC5384"/>
    <w:rsid w:val="00AD288E"/>
    <w:rsid w:val="00AE46C2"/>
    <w:rsid w:val="00AE4980"/>
    <w:rsid w:val="00AF0364"/>
    <w:rsid w:val="00AF204B"/>
    <w:rsid w:val="00AF32EE"/>
    <w:rsid w:val="00AF5655"/>
    <w:rsid w:val="00AF5E26"/>
    <w:rsid w:val="00AF7CD2"/>
    <w:rsid w:val="00B0341A"/>
    <w:rsid w:val="00B038DA"/>
    <w:rsid w:val="00B058FC"/>
    <w:rsid w:val="00B12194"/>
    <w:rsid w:val="00B147E6"/>
    <w:rsid w:val="00B1703D"/>
    <w:rsid w:val="00B1752F"/>
    <w:rsid w:val="00B224A1"/>
    <w:rsid w:val="00B30F82"/>
    <w:rsid w:val="00B3196E"/>
    <w:rsid w:val="00B349E3"/>
    <w:rsid w:val="00B351B5"/>
    <w:rsid w:val="00B35C28"/>
    <w:rsid w:val="00B4222F"/>
    <w:rsid w:val="00B43DC2"/>
    <w:rsid w:val="00B51E00"/>
    <w:rsid w:val="00B556C2"/>
    <w:rsid w:val="00B56D3E"/>
    <w:rsid w:val="00B5757D"/>
    <w:rsid w:val="00B609C4"/>
    <w:rsid w:val="00B620D9"/>
    <w:rsid w:val="00B63C2A"/>
    <w:rsid w:val="00B648B1"/>
    <w:rsid w:val="00B65765"/>
    <w:rsid w:val="00B67B26"/>
    <w:rsid w:val="00B703BC"/>
    <w:rsid w:val="00B712BE"/>
    <w:rsid w:val="00B7506D"/>
    <w:rsid w:val="00B752E5"/>
    <w:rsid w:val="00B76FA0"/>
    <w:rsid w:val="00B92BC3"/>
    <w:rsid w:val="00BA02AE"/>
    <w:rsid w:val="00BA0DEC"/>
    <w:rsid w:val="00BA1154"/>
    <w:rsid w:val="00BA27CB"/>
    <w:rsid w:val="00BA2C44"/>
    <w:rsid w:val="00BA7A8F"/>
    <w:rsid w:val="00BB3C55"/>
    <w:rsid w:val="00BB4B46"/>
    <w:rsid w:val="00BB5C5B"/>
    <w:rsid w:val="00BB70A3"/>
    <w:rsid w:val="00BC10A7"/>
    <w:rsid w:val="00BC484B"/>
    <w:rsid w:val="00BC579D"/>
    <w:rsid w:val="00BC6A54"/>
    <w:rsid w:val="00BD2D38"/>
    <w:rsid w:val="00BD2FC4"/>
    <w:rsid w:val="00BD65CD"/>
    <w:rsid w:val="00BE0FFB"/>
    <w:rsid w:val="00BE4458"/>
    <w:rsid w:val="00BE780E"/>
    <w:rsid w:val="00BF00F4"/>
    <w:rsid w:val="00BF122F"/>
    <w:rsid w:val="00BF213A"/>
    <w:rsid w:val="00BF407E"/>
    <w:rsid w:val="00BF6EEF"/>
    <w:rsid w:val="00BF764C"/>
    <w:rsid w:val="00C02F2D"/>
    <w:rsid w:val="00C02F3C"/>
    <w:rsid w:val="00C16604"/>
    <w:rsid w:val="00C22194"/>
    <w:rsid w:val="00C226B9"/>
    <w:rsid w:val="00C26387"/>
    <w:rsid w:val="00C31B19"/>
    <w:rsid w:val="00C41365"/>
    <w:rsid w:val="00C44A10"/>
    <w:rsid w:val="00C451E6"/>
    <w:rsid w:val="00C46003"/>
    <w:rsid w:val="00C50D2F"/>
    <w:rsid w:val="00C56669"/>
    <w:rsid w:val="00C616A7"/>
    <w:rsid w:val="00C618B1"/>
    <w:rsid w:val="00C65B79"/>
    <w:rsid w:val="00C71221"/>
    <w:rsid w:val="00C7526D"/>
    <w:rsid w:val="00C814FD"/>
    <w:rsid w:val="00C8246B"/>
    <w:rsid w:val="00C8622F"/>
    <w:rsid w:val="00C92BCB"/>
    <w:rsid w:val="00C93007"/>
    <w:rsid w:val="00C9385B"/>
    <w:rsid w:val="00C9409F"/>
    <w:rsid w:val="00CA4D0B"/>
    <w:rsid w:val="00CA6301"/>
    <w:rsid w:val="00CA7445"/>
    <w:rsid w:val="00CB0E7E"/>
    <w:rsid w:val="00CB2616"/>
    <w:rsid w:val="00CB422D"/>
    <w:rsid w:val="00CB6D13"/>
    <w:rsid w:val="00CC0878"/>
    <w:rsid w:val="00CC194F"/>
    <w:rsid w:val="00CC4703"/>
    <w:rsid w:val="00CC6339"/>
    <w:rsid w:val="00CC7916"/>
    <w:rsid w:val="00CD39F0"/>
    <w:rsid w:val="00CD5CE9"/>
    <w:rsid w:val="00CD650A"/>
    <w:rsid w:val="00CD651A"/>
    <w:rsid w:val="00CD6DE7"/>
    <w:rsid w:val="00CD7653"/>
    <w:rsid w:val="00CE1096"/>
    <w:rsid w:val="00CE54D2"/>
    <w:rsid w:val="00CE64B0"/>
    <w:rsid w:val="00CF46FC"/>
    <w:rsid w:val="00CF7817"/>
    <w:rsid w:val="00D006C7"/>
    <w:rsid w:val="00D01B60"/>
    <w:rsid w:val="00D044CF"/>
    <w:rsid w:val="00D06676"/>
    <w:rsid w:val="00D102DF"/>
    <w:rsid w:val="00D155FB"/>
    <w:rsid w:val="00D21A5C"/>
    <w:rsid w:val="00D220E2"/>
    <w:rsid w:val="00D22E00"/>
    <w:rsid w:val="00D236A2"/>
    <w:rsid w:val="00D24BDA"/>
    <w:rsid w:val="00D30948"/>
    <w:rsid w:val="00D30AB4"/>
    <w:rsid w:val="00D310A9"/>
    <w:rsid w:val="00D332BE"/>
    <w:rsid w:val="00D41076"/>
    <w:rsid w:val="00D506C2"/>
    <w:rsid w:val="00D51BA6"/>
    <w:rsid w:val="00D53101"/>
    <w:rsid w:val="00D55B71"/>
    <w:rsid w:val="00D64A8B"/>
    <w:rsid w:val="00D65C2C"/>
    <w:rsid w:val="00D8228B"/>
    <w:rsid w:val="00D82545"/>
    <w:rsid w:val="00D82E5C"/>
    <w:rsid w:val="00D849B6"/>
    <w:rsid w:val="00D91EE0"/>
    <w:rsid w:val="00DA056F"/>
    <w:rsid w:val="00DA4F0D"/>
    <w:rsid w:val="00DB090B"/>
    <w:rsid w:val="00DB2499"/>
    <w:rsid w:val="00DB6B1C"/>
    <w:rsid w:val="00DB78FD"/>
    <w:rsid w:val="00DB7EB5"/>
    <w:rsid w:val="00DC05FA"/>
    <w:rsid w:val="00DC334C"/>
    <w:rsid w:val="00DD0999"/>
    <w:rsid w:val="00DD2578"/>
    <w:rsid w:val="00DD6FB5"/>
    <w:rsid w:val="00DE02ED"/>
    <w:rsid w:val="00DE3652"/>
    <w:rsid w:val="00DE66AB"/>
    <w:rsid w:val="00E1099B"/>
    <w:rsid w:val="00E20523"/>
    <w:rsid w:val="00E20E68"/>
    <w:rsid w:val="00E24943"/>
    <w:rsid w:val="00E30BE5"/>
    <w:rsid w:val="00E3178D"/>
    <w:rsid w:val="00E332D3"/>
    <w:rsid w:val="00E40E62"/>
    <w:rsid w:val="00E413F2"/>
    <w:rsid w:val="00E44B54"/>
    <w:rsid w:val="00E56660"/>
    <w:rsid w:val="00E5758B"/>
    <w:rsid w:val="00E63985"/>
    <w:rsid w:val="00E66282"/>
    <w:rsid w:val="00E73859"/>
    <w:rsid w:val="00E748B0"/>
    <w:rsid w:val="00E80F7D"/>
    <w:rsid w:val="00E8347B"/>
    <w:rsid w:val="00E86B27"/>
    <w:rsid w:val="00E91546"/>
    <w:rsid w:val="00E92EC2"/>
    <w:rsid w:val="00E93D29"/>
    <w:rsid w:val="00EA1644"/>
    <w:rsid w:val="00EA4C85"/>
    <w:rsid w:val="00EA4CBD"/>
    <w:rsid w:val="00EA6A12"/>
    <w:rsid w:val="00EB0B32"/>
    <w:rsid w:val="00EB0E4E"/>
    <w:rsid w:val="00EB124A"/>
    <w:rsid w:val="00EB66A3"/>
    <w:rsid w:val="00EB74DC"/>
    <w:rsid w:val="00EB7B40"/>
    <w:rsid w:val="00ED0BC0"/>
    <w:rsid w:val="00ED35F7"/>
    <w:rsid w:val="00ED455C"/>
    <w:rsid w:val="00ED6F00"/>
    <w:rsid w:val="00EE0FE4"/>
    <w:rsid w:val="00EE387A"/>
    <w:rsid w:val="00EF0AFF"/>
    <w:rsid w:val="00EF0FB0"/>
    <w:rsid w:val="00EF127F"/>
    <w:rsid w:val="00EF15A4"/>
    <w:rsid w:val="00EF425B"/>
    <w:rsid w:val="00F0044E"/>
    <w:rsid w:val="00F01364"/>
    <w:rsid w:val="00F06F47"/>
    <w:rsid w:val="00F123A2"/>
    <w:rsid w:val="00F13887"/>
    <w:rsid w:val="00F151D3"/>
    <w:rsid w:val="00F165AC"/>
    <w:rsid w:val="00F23794"/>
    <w:rsid w:val="00F25CE1"/>
    <w:rsid w:val="00F27983"/>
    <w:rsid w:val="00F35E4B"/>
    <w:rsid w:val="00F400E6"/>
    <w:rsid w:val="00F43750"/>
    <w:rsid w:val="00F4388E"/>
    <w:rsid w:val="00F4453F"/>
    <w:rsid w:val="00F469B0"/>
    <w:rsid w:val="00F55300"/>
    <w:rsid w:val="00F634BD"/>
    <w:rsid w:val="00F72D6F"/>
    <w:rsid w:val="00F74515"/>
    <w:rsid w:val="00F76CA7"/>
    <w:rsid w:val="00F8368E"/>
    <w:rsid w:val="00F94ED3"/>
    <w:rsid w:val="00FA46D1"/>
    <w:rsid w:val="00FA6FF8"/>
    <w:rsid w:val="00FA7E8F"/>
    <w:rsid w:val="00FB01C0"/>
    <w:rsid w:val="00FB6E63"/>
    <w:rsid w:val="00FC0F21"/>
    <w:rsid w:val="00FD6CE8"/>
    <w:rsid w:val="00FD7E36"/>
    <w:rsid w:val="00FE5C3D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A371190"/>
  <w15:chartTrackingRefBased/>
  <w15:docId w15:val="{964AA292-B325-4513-8446-556C08B1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D4F"/>
    <w:rPr>
      <w:color w:val="000000"/>
      <w:kern w:val="28"/>
    </w:rPr>
  </w:style>
  <w:style w:type="paragraph" w:styleId="Ttulo1">
    <w:name w:val="heading 1"/>
    <w:basedOn w:val="Normal"/>
    <w:next w:val="Normal"/>
    <w:link w:val="Ttulo1Car"/>
    <w:qFormat/>
    <w:rsid w:val="002765D9"/>
    <w:pPr>
      <w:keepNext/>
      <w:numPr>
        <w:numId w:val="3"/>
      </w:numPr>
      <w:spacing w:before="240" w:after="240"/>
      <w:jc w:val="both"/>
      <w:outlineLvl w:val="0"/>
    </w:pPr>
    <w:rPr>
      <w:rFonts w:ascii="Bookman Old Style" w:hAnsi="Bookman Old Style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A95565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Bookman Old Style" w:hAnsi="Bookman Old Style"/>
      <w:b/>
      <w:bCs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A95565"/>
    <w:pPr>
      <w:widowControl w:val="0"/>
      <w:tabs>
        <w:tab w:val="left" w:pos="567"/>
      </w:tabs>
      <w:spacing w:before="120" w:after="120"/>
      <w:ind w:left="540"/>
      <w:jc w:val="both"/>
      <w:outlineLvl w:val="2"/>
    </w:pPr>
    <w:rPr>
      <w:rFonts w:ascii="Bookman Old Style" w:hAnsi="Bookman Old Style"/>
      <w:b/>
      <w:bCs/>
      <w:i/>
    </w:rPr>
  </w:style>
  <w:style w:type="paragraph" w:styleId="Ttulo4">
    <w:name w:val="heading 4"/>
    <w:basedOn w:val="Normal"/>
    <w:link w:val="Ttulo4Car"/>
    <w:qFormat/>
    <w:rsid w:val="0062660F"/>
    <w:pPr>
      <w:ind w:left="708"/>
      <w:outlineLvl w:val="3"/>
    </w:pPr>
    <w:rPr>
      <w:rFonts w:ascii="Comic Sans MS" w:hAnsi="Comic Sans MS"/>
      <w:b/>
      <w:bCs/>
      <w:sz w:val="19"/>
      <w:szCs w:val="19"/>
    </w:rPr>
  </w:style>
  <w:style w:type="paragraph" w:styleId="Ttulo7">
    <w:name w:val="heading 7"/>
    <w:basedOn w:val="Normal"/>
    <w:qFormat/>
    <w:rsid w:val="0062660F"/>
    <w:pPr>
      <w:jc w:val="both"/>
      <w:outlineLvl w:val="6"/>
    </w:pPr>
    <w:rPr>
      <w:b/>
      <w:bCs/>
      <w:sz w:val="19"/>
      <w:szCs w:val="19"/>
    </w:rPr>
  </w:style>
  <w:style w:type="paragraph" w:styleId="Ttulo8">
    <w:name w:val="heading 8"/>
    <w:basedOn w:val="Normal"/>
    <w:next w:val="Normal"/>
    <w:qFormat/>
    <w:rsid w:val="00DE02E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62660F"/>
    <w:pPr>
      <w:jc w:val="both"/>
    </w:pPr>
    <w:rPr>
      <w:rFonts w:ascii="Arial Narrow" w:hAnsi="Arial Narrow"/>
      <w:sz w:val="22"/>
      <w:szCs w:val="19"/>
    </w:rPr>
  </w:style>
  <w:style w:type="character" w:styleId="Hipervnculo">
    <w:name w:val="Hyperlink"/>
    <w:uiPriority w:val="99"/>
    <w:rsid w:val="00EB74D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E0E04"/>
    <w:pPr>
      <w:spacing w:after="120"/>
    </w:pPr>
  </w:style>
  <w:style w:type="paragraph" w:styleId="Piedepgina">
    <w:name w:val="footer"/>
    <w:basedOn w:val="Normal"/>
    <w:rsid w:val="003514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51463"/>
  </w:style>
  <w:style w:type="paragraph" w:styleId="Encabezado">
    <w:name w:val="header"/>
    <w:basedOn w:val="Normal"/>
    <w:rsid w:val="00CC194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35CA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6B59"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2765D9"/>
    <w:rPr>
      <w:rFonts w:ascii="Bookman Old Style" w:hAnsi="Bookman Old Style"/>
      <w:b/>
      <w:bCs/>
      <w:color w:val="000000"/>
      <w:kern w:val="28"/>
    </w:rPr>
  </w:style>
  <w:style w:type="character" w:customStyle="1" w:styleId="Ttulo2Car">
    <w:name w:val="Título 2 Car"/>
    <w:link w:val="Ttulo2"/>
    <w:rsid w:val="00A95565"/>
    <w:rPr>
      <w:rFonts w:ascii="Bookman Old Style" w:hAnsi="Bookman Old Style"/>
      <w:b/>
      <w:bCs/>
      <w:color w:val="000000"/>
      <w:kern w:val="28"/>
      <w:u w:val="single"/>
    </w:rPr>
  </w:style>
  <w:style w:type="character" w:customStyle="1" w:styleId="TextoindependienteCar">
    <w:name w:val="Texto independiente Car"/>
    <w:link w:val="Textoindependiente"/>
    <w:rsid w:val="006E2333"/>
    <w:rPr>
      <w:color w:val="000000"/>
      <w:kern w:val="28"/>
    </w:rPr>
  </w:style>
  <w:style w:type="character" w:customStyle="1" w:styleId="Ttulo3Car">
    <w:name w:val="Título 3 Car"/>
    <w:link w:val="Ttulo3"/>
    <w:rsid w:val="00A95565"/>
    <w:rPr>
      <w:rFonts w:ascii="Bookman Old Style" w:hAnsi="Bookman Old Style"/>
      <w:b/>
      <w:bCs/>
      <w:i/>
      <w:color w:val="000000"/>
      <w:kern w:val="28"/>
    </w:rPr>
  </w:style>
  <w:style w:type="paragraph" w:styleId="TDC1">
    <w:name w:val="toc 1"/>
    <w:basedOn w:val="Normal"/>
    <w:next w:val="Normal"/>
    <w:autoRedefine/>
    <w:uiPriority w:val="39"/>
    <w:rsid w:val="00693475"/>
    <w:pPr>
      <w:tabs>
        <w:tab w:val="left" w:pos="284"/>
        <w:tab w:val="right" w:leader="dot" w:pos="6568"/>
      </w:tabs>
      <w:spacing w:after="120"/>
    </w:pPr>
  </w:style>
  <w:style w:type="paragraph" w:styleId="TDC2">
    <w:name w:val="toc 2"/>
    <w:basedOn w:val="Normal"/>
    <w:next w:val="Normal"/>
    <w:autoRedefine/>
    <w:uiPriority w:val="39"/>
    <w:rsid w:val="00693475"/>
    <w:pPr>
      <w:tabs>
        <w:tab w:val="left" w:pos="567"/>
        <w:tab w:val="right" w:leader="dot" w:pos="6568"/>
      </w:tabs>
      <w:spacing w:after="120"/>
      <w:ind w:left="200"/>
    </w:pPr>
  </w:style>
  <w:style w:type="paragraph" w:styleId="TDC3">
    <w:name w:val="toc 3"/>
    <w:basedOn w:val="Normal"/>
    <w:next w:val="Normal"/>
    <w:autoRedefine/>
    <w:uiPriority w:val="39"/>
    <w:rsid w:val="00C93007"/>
    <w:pPr>
      <w:tabs>
        <w:tab w:val="right" w:leader="dot" w:pos="6568"/>
      </w:tabs>
      <w:spacing w:after="120"/>
      <w:ind w:left="403"/>
    </w:pPr>
  </w:style>
  <w:style w:type="paragraph" w:styleId="Prrafodelista">
    <w:name w:val="List Paragraph"/>
    <w:basedOn w:val="Normal"/>
    <w:uiPriority w:val="34"/>
    <w:qFormat/>
    <w:rsid w:val="002C5FBB"/>
    <w:pPr>
      <w:ind w:left="720"/>
      <w:contextualSpacing/>
    </w:pPr>
  </w:style>
  <w:style w:type="character" w:styleId="Hipervnculovisitado">
    <w:name w:val="FollowedHyperlink"/>
    <w:basedOn w:val="Fuentedeprrafopredeter"/>
    <w:rsid w:val="0066382A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0F3EF8"/>
    <w:rPr>
      <w:rFonts w:ascii="Comic Sans MS" w:hAnsi="Comic Sans MS"/>
      <w:b/>
      <w:bCs/>
      <w:color w:val="000000"/>
      <w:kern w:val="28"/>
      <w:sz w:val="19"/>
      <w:szCs w:val="19"/>
    </w:rPr>
  </w:style>
  <w:style w:type="table" w:styleId="Tablaconcuadrcula">
    <w:name w:val="Table Grid"/>
    <w:basedOn w:val="Tablanormal"/>
    <w:rsid w:val="00712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D690E"/>
    <w:pPr>
      <w:spacing w:after="60"/>
      <w:jc w:val="both"/>
    </w:pPr>
    <w:rPr>
      <w:rFonts w:ascii="Bookman Old Style" w:hAnsi="Bookman Old Style"/>
      <w:sz w:val="18"/>
    </w:rPr>
  </w:style>
  <w:style w:type="character" w:customStyle="1" w:styleId="TextonotapieCar">
    <w:name w:val="Texto nota pie Car"/>
    <w:basedOn w:val="Fuentedeprrafopredeter"/>
    <w:link w:val="Textonotapie"/>
    <w:rsid w:val="009D690E"/>
    <w:rPr>
      <w:rFonts w:ascii="Bookman Old Style" w:hAnsi="Bookman Old Style"/>
      <w:color w:val="000000"/>
      <w:kern w:val="28"/>
      <w:sz w:val="18"/>
    </w:rPr>
  </w:style>
  <w:style w:type="character" w:styleId="Refdenotaalpie">
    <w:name w:val="footnote reference"/>
    <w:basedOn w:val="Fuentedeprrafopredeter"/>
    <w:rsid w:val="000402E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B0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hesi93@gmail.com" TargetMode="External"/><Relationship Id="rId18" Type="http://schemas.openxmlformats.org/officeDocument/2006/relationships/hyperlink" Target="mailto:patrimonio@iglesiaenlarioja.org" TargetMode="External"/><Relationship Id="rId26" Type="http://schemas.openxmlformats.org/officeDocument/2006/relationships/hyperlink" Target="mailto:aalvarezlacruz@gmail.com" TargetMode="External"/><Relationship Id="rId39" Type="http://schemas.openxmlformats.org/officeDocument/2006/relationships/hyperlink" Target="mailto:mhmh1143bu@gmail.com" TargetMode="External"/><Relationship Id="rId21" Type="http://schemas.openxmlformats.org/officeDocument/2006/relationships/hyperlink" Target="mailto:mahesi93@gmail.com" TargetMode="External"/><Relationship Id="rId34" Type="http://schemas.openxmlformats.org/officeDocument/2006/relationships/hyperlink" Target="mailto:javimm76@hotmail.es" TargetMode="External"/><Relationship Id="rId42" Type="http://schemas.openxmlformats.org/officeDocument/2006/relationships/hyperlink" Target="mailto:vpastoral@iglesiaenlarioja.org" TargetMode="External"/><Relationship Id="rId47" Type="http://schemas.openxmlformats.org/officeDocument/2006/relationships/hyperlink" Target="http://www.iglesiaenlarioja/isccrr-san-damaso-la-rioja" TargetMode="External"/><Relationship Id="rId50" Type="http://schemas.openxmlformats.org/officeDocument/2006/relationships/header" Target="header1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alvarezlacruz@gmail.com" TargetMode="External"/><Relationship Id="rId17" Type="http://schemas.openxmlformats.org/officeDocument/2006/relationships/hyperlink" Target="mailto:jfsaenzolarte@telefonica.net" TargetMode="External"/><Relationship Id="rId25" Type="http://schemas.openxmlformats.org/officeDocument/2006/relationships/hyperlink" Target="mailto:mhmh1143bu@gmail.com" TargetMode="External"/><Relationship Id="rId33" Type="http://schemas.openxmlformats.org/officeDocument/2006/relationships/hyperlink" Target="mailto:banzalobakero68@gmail.com" TargetMode="External"/><Relationship Id="rId38" Type="http://schemas.openxmlformats.org/officeDocument/2006/relationships/hyperlink" Target="mailto:javimm76@hotmail.es" TargetMode="External"/><Relationship Id="rId46" Type="http://schemas.openxmlformats.org/officeDocument/2006/relationships/hyperlink" Target="mailto:extensionlarioja@sandamaso.e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hesi93@gmail.com" TargetMode="External"/><Relationship Id="rId20" Type="http://schemas.openxmlformats.org/officeDocument/2006/relationships/hyperlink" Target="mailto:jeremasl@gmail.com" TargetMode="External"/><Relationship Id="rId29" Type="http://schemas.openxmlformats.org/officeDocument/2006/relationships/hyperlink" Target="mailto:seyjam@gmail.com" TargetMode="External"/><Relationship Id="rId41" Type="http://schemas.openxmlformats.org/officeDocument/2006/relationships/hyperlink" Target="mailto:mhmh1143bu@gmail.com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mh1143bu@gmail.com" TargetMode="External"/><Relationship Id="rId24" Type="http://schemas.openxmlformats.org/officeDocument/2006/relationships/hyperlink" Target="mailto:curadiego@gmail.com" TargetMode="External"/><Relationship Id="rId32" Type="http://schemas.openxmlformats.org/officeDocument/2006/relationships/hyperlink" Target="mailto:vpastoral@iglesiaenlarioja.org" TargetMode="External"/><Relationship Id="rId37" Type="http://schemas.openxmlformats.org/officeDocument/2006/relationships/hyperlink" Target="mailto:seyjam@gmail.com" TargetMode="External"/><Relationship Id="rId40" Type="http://schemas.openxmlformats.org/officeDocument/2006/relationships/hyperlink" Target="mailto:curadiego@gmail.com" TargetMode="External"/><Relationship Id="rId45" Type="http://schemas.openxmlformats.org/officeDocument/2006/relationships/hyperlink" Target="mailto:alberite@iglesiaenlarioja.org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atrimonio@iglesiaenlarioja.org" TargetMode="External"/><Relationship Id="rId23" Type="http://schemas.openxmlformats.org/officeDocument/2006/relationships/hyperlink" Target="mailto:mahesi93@gmail.com" TargetMode="External"/><Relationship Id="rId28" Type="http://schemas.openxmlformats.org/officeDocument/2006/relationships/hyperlink" Target="mailto:mhmh1143bu@gmail.com" TargetMode="External"/><Relationship Id="rId36" Type="http://schemas.openxmlformats.org/officeDocument/2006/relationships/hyperlink" Target="mailto:curadiego@gmail.com" TargetMode="External"/><Relationship Id="rId49" Type="http://schemas.openxmlformats.org/officeDocument/2006/relationships/image" Target="media/image1.jpeg"/><Relationship Id="rId10" Type="http://schemas.openxmlformats.org/officeDocument/2006/relationships/hyperlink" Target="mailto:curadiego@gmail.com" TargetMode="External"/><Relationship Id="rId19" Type="http://schemas.openxmlformats.org/officeDocument/2006/relationships/hyperlink" Target="mailto:aalvarezlacruz@gmail.com" TargetMode="External"/><Relationship Id="rId31" Type="http://schemas.openxmlformats.org/officeDocument/2006/relationships/hyperlink" Target="mailto:pascualangelma@hotmail.com" TargetMode="External"/><Relationship Id="rId44" Type="http://schemas.openxmlformats.org/officeDocument/2006/relationships/hyperlink" Target="mailto:pascualangelma@hotmail.com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glesiaenlarioja.org/isccrr-san-damaso-la-rioja/" TargetMode="External"/><Relationship Id="rId14" Type="http://schemas.openxmlformats.org/officeDocument/2006/relationships/hyperlink" Target="mailto:jfsaenzolarte@telefonica.net" TargetMode="External"/><Relationship Id="rId22" Type="http://schemas.openxmlformats.org/officeDocument/2006/relationships/hyperlink" Target="mailto:mhmh1143bu@gmail.com" TargetMode="External"/><Relationship Id="rId27" Type="http://schemas.openxmlformats.org/officeDocument/2006/relationships/hyperlink" Target="mailto:jeremasl@gmail.com" TargetMode="External"/><Relationship Id="rId30" Type="http://schemas.openxmlformats.org/officeDocument/2006/relationships/hyperlink" Target="mailto:curadiego@gmail.com" TargetMode="External"/><Relationship Id="rId35" Type="http://schemas.openxmlformats.org/officeDocument/2006/relationships/hyperlink" Target="mailto:banzalobakero68@gmail.com" TargetMode="External"/><Relationship Id="rId43" Type="http://schemas.openxmlformats.org/officeDocument/2006/relationships/hyperlink" Target="mailto:alberite@iglesiaenlarioja.org" TargetMode="External"/><Relationship Id="rId48" Type="http://schemas.openxmlformats.org/officeDocument/2006/relationships/hyperlink" Target="mailto:extensionlarioja@sandamaso.es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sandamaso.es/nuevos-alumnos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8CA3-017F-431F-877A-A0A6951F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4118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Seguimiento Pedagógico</vt:lpstr>
    </vt:vector>
  </TitlesOfParts>
  <Company/>
  <LinksUpToDate>false</LinksUpToDate>
  <CharactersWithSpaces>26717</CharactersWithSpaces>
  <SharedDoc>false</SharedDoc>
  <HLinks>
    <vt:vector size="78" baseType="variant">
      <vt:variant>
        <vt:i4>3211272</vt:i4>
      </vt:variant>
      <vt:variant>
        <vt:i4>36</vt:i4>
      </vt:variant>
      <vt:variant>
        <vt:i4>0</vt:i4>
      </vt:variant>
      <vt:variant>
        <vt:i4>5</vt:i4>
      </vt:variant>
      <vt:variant>
        <vt:lpwstr>mailto:alberite@iglesiaenlarioja.org</vt:lpwstr>
      </vt:variant>
      <vt:variant>
        <vt:lpwstr/>
      </vt:variant>
      <vt:variant>
        <vt:i4>7602256</vt:i4>
      </vt:variant>
      <vt:variant>
        <vt:i4>33</vt:i4>
      </vt:variant>
      <vt:variant>
        <vt:i4>0</vt:i4>
      </vt:variant>
      <vt:variant>
        <vt:i4>5</vt:i4>
      </vt:variant>
      <vt:variant>
        <vt:lpwstr>mailto:pascualangelma@hotmail.com</vt:lpwstr>
      </vt:variant>
      <vt:variant>
        <vt:lpwstr/>
      </vt:variant>
      <vt:variant>
        <vt:i4>3211272</vt:i4>
      </vt:variant>
      <vt:variant>
        <vt:i4>30</vt:i4>
      </vt:variant>
      <vt:variant>
        <vt:i4>0</vt:i4>
      </vt:variant>
      <vt:variant>
        <vt:i4>5</vt:i4>
      </vt:variant>
      <vt:variant>
        <vt:lpwstr>mailto:alberite@iglesiaenlarioja.org</vt:lpwstr>
      </vt:variant>
      <vt:variant>
        <vt:lpwstr/>
      </vt:variant>
      <vt:variant>
        <vt:i4>5767286</vt:i4>
      </vt:variant>
      <vt:variant>
        <vt:i4>27</vt:i4>
      </vt:variant>
      <vt:variant>
        <vt:i4>0</vt:i4>
      </vt:variant>
      <vt:variant>
        <vt:i4>5</vt:i4>
      </vt:variant>
      <vt:variant>
        <vt:lpwstr>mailto:vpastoral@iglesiaenlarioja.org</vt:lpwstr>
      </vt:variant>
      <vt:variant>
        <vt:lpwstr/>
      </vt:variant>
      <vt:variant>
        <vt:i4>52</vt:i4>
      </vt:variant>
      <vt:variant>
        <vt:i4>24</vt:i4>
      </vt:variant>
      <vt:variant>
        <vt:i4>0</vt:i4>
      </vt:variant>
      <vt:variant>
        <vt:i4>5</vt:i4>
      </vt:variant>
      <vt:variant>
        <vt:lpwstr>mailto:mhmh1143bu@gmail.com</vt:lpwstr>
      </vt:variant>
      <vt:variant>
        <vt:lpwstr/>
      </vt:variant>
      <vt:variant>
        <vt:i4>6357058</vt:i4>
      </vt:variant>
      <vt:variant>
        <vt:i4>21</vt:i4>
      </vt:variant>
      <vt:variant>
        <vt:i4>0</vt:i4>
      </vt:variant>
      <vt:variant>
        <vt:i4>5</vt:i4>
      </vt:variant>
      <vt:variant>
        <vt:lpwstr>mailto:maxdemieres@yahoo.es</vt:lpwstr>
      </vt:variant>
      <vt:variant>
        <vt:lpwstr/>
      </vt:variant>
      <vt:variant>
        <vt:i4>5374061</vt:i4>
      </vt:variant>
      <vt:variant>
        <vt:i4>18</vt:i4>
      </vt:variant>
      <vt:variant>
        <vt:i4>0</vt:i4>
      </vt:variant>
      <vt:variant>
        <vt:i4>5</vt:i4>
      </vt:variant>
      <vt:variant>
        <vt:lpwstr>mailto:javimm76@hotmail.es</vt:lpwstr>
      </vt:variant>
      <vt:variant>
        <vt:lpwstr/>
      </vt:variant>
      <vt:variant>
        <vt:i4>7929941</vt:i4>
      </vt:variant>
      <vt:variant>
        <vt:i4>15</vt:i4>
      </vt:variant>
      <vt:variant>
        <vt:i4>0</vt:i4>
      </vt:variant>
      <vt:variant>
        <vt:i4>5</vt:i4>
      </vt:variant>
      <vt:variant>
        <vt:lpwstr>mailto:curadiego@gmail.com</vt:lpwstr>
      </vt:variant>
      <vt:variant>
        <vt:lpwstr/>
      </vt:variant>
      <vt:variant>
        <vt:i4>5374061</vt:i4>
      </vt:variant>
      <vt:variant>
        <vt:i4>12</vt:i4>
      </vt:variant>
      <vt:variant>
        <vt:i4>0</vt:i4>
      </vt:variant>
      <vt:variant>
        <vt:i4>5</vt:i4>
      </vt:variant>
      <vt:variant>
        <vt:lpwstr>mailto:javimm76@hotmail.es</vt:lpwstr>
      </vt:variant>
      <vt:variant>
        <vt:lpwstr/>
      </vt:variant>
      <vt:variant>
        <vt:i4>7929941</vt:i4>
      </vt:variant>
      <vt:variant>
        <vt:i4>9</vt:i4>
      </vt:variant>
      <vt:variant>
        <vt:i4>0</vt:i4>
      </vt:variant>
      <vt:variant>
        <vt:i4>5</vt:i4>
      </vt:variant>
      <vt:variant>
        <vt:lpwstr>mailto:curadiego@gmail.com</vt:lpwstr>
      </vt:variant>
      <vt:variant>
        <vt:lpwstr/>
      </vt:variant>
      <vt:variant>
        <vt:i4>7929941</vt:i4>
      </vt:variant>
      <vt:variant>
        <vt:i4>6</vt:i4>
      </vt:variant>
      <vt:variant>
        <vt:i4>0</vt:i4>
      </vt:variant>
      <vt:variant>
        <vt:i4>5</vt:i4>
      </vt:variant>
      <vt:variant>
        <vt:lpwstr>mailto:curadiego@gmail.com</vt:lpwstr>
      </vt:variant>
      <vt:variant>
        <vt:lpwstr/>
      </vt:variant>
      <vt:variant>
        <vt:i4>7929941</vt:i4>
      </vt:variant>
      <vt:variant>
        <vt:i4>3</vt:i4>
      </vt:variant>
      <vt:variant>
        <vt:i4>0</vt:i4>
      </vt:variant>
      <vt:variant>
        <vt:i4>5</vt:i4>
      </vt:variant>
      <vt:variant>
        <vt:lpwstr>mailto:curadiego@gmail.com</vt:lpwstr>
      </vt:variant>
      <vt:variant>
        <vt:lpwstr/>
      </vt:variant>
      <vt:variant>
        <vt:i4>6357070</vt:i4>
      </vt:variant>
      <vt:variant>
        <vt:i4>0</vt:i4>
      </vt:variant>
      <vt:variant>
        <vt:i4>0</vt:i4>
      </vt:variant>
      <vt:variant>
        <vt:i4>5</vt:i4>
      </vt:variant>
      <vt:variant>
        <vt:lpwstr>mailto:jeremasl@gmail.com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Seguimiento Pedagógico</dc:title>
  <dc:subject/>
  <dc:creator>Secretaría La Rioja</dc:creator>
  <cp:keywords/>
  <dc:description/>
  <cp:lastModifiedBy>INFORMACION</cp:lastModifiedBy>
  <cp:revision>2</cp:revision>
  <cp:lastPrinted>2024-05-20T09:44:00Z</cp:lastPrinted>
  <dcterms:created xsi:type="dcterms:W3CDTF">2025-10-14T07:40:00Z</dcterms:created>
  <dcterms:modified xsi:type="dcterms:W3CDTF">2025-10-14T07:40:00Z</dcterms:modified>
</cp:coreProperties>
</file>